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7834" w14:textId="77777777" w:rsidR="00A77B3E" w:rsidRDefault="001D5F57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21/2022</w:t>
      </w:r>
      <w:r>
        <w:rPr>
          <w:b/>
          <w:caps/>
        </w:rPr>
        <w:br/>
        <w:t>Wójta Gminy Duszniki</w:t>
      </w:r>
    </w:p>
    <w:p w14:paraId="4D5E2B59" w14:textId="77777777" w:rsidR="00A77B3E" w:rsidRDefault="001D5F57">
      <w:pPr>
        <w:spacing w:before="280" w:after="280" w:line="276" w:lineRule="auto"/>
        <w:jc w:val="center"/>
        <w:rPr>
          <w:b/>
          <w:caps/>
        </w:rPr>
      </w:pPr>
      <w:r>
        <w:t>z dnia 8 marca 2022 r.</w:t>
      </w:r>
    </w:p>
    <w:p w14:paraId="30B1C19C" w14:textId="77777777" w:rsidR="00A77B3E" w:rsidRDefault="001D5F57">
      <w:pPr>
        <w:keepNext/>
        <w:spacing w:after="480" w:line="276" w:lineRule="auto"/>
        <w:jc w:val="center"/>
      </w:pPr>
      <w:r>
        <w:rPr>
          <w:b/>
        </w:rPr>
        <w:t>w sprawie ogłoszenia wykazu nieruchomości przeznaczonej do sprzedaży w trybie bezprzetargowym</w:t>
      </w:r>
    </w:p>
    <w:p w14:paraId="2E5D5411" w14:textId="77777777" w:rsidR="00A77B3E" w:rsidRDefault="001D5F57">
      <w:pPr>
        <w:keepLines/>
        <w:spacing w:before="120" w:after="120" w:line="276" w:lineRule="auto"/>
        <w:ind w:firstLine="227"/>
      </w:pPr>
      <w:r>
        <w:t>Na podstawie art. 30 ust. 2 pkt 3 ustawy z dnia 8 marca 1990 r. o samorządzie gminnym (Dz.U. z 2021 r., poz. 1372 </w:t>
      </w:r>
      <w:proofErr w:type="spellStart"/>
      <w:r>
        <w:t>t.j</w:t>
      </w:r>
      <w:proofErr w:type="spellEnd"/>
      <w:r>
        <w:t>.) oraz art. 13 ust. 1, art. 35 ust. 1 i art. 37 ust. 2 pkt 6 ustawy z dnia 21 sierpnia 1997 r. o gospodarce nieruchomościami (Dz. U. z 2021 r., poz. 1899 </w:t>
      </w:r>
      <w:proofErr w:type="spellStart"/>
      <w:r>
        <w:t>t.j</w:t>
      </w:r>
      <w:proofErr w:type="spellEnd"/>
      <w:r>
        <w:t>.), a także w wykonaniu  Uchwały Nr L/331/21 Rady Gminy Duszniki z dnia 30 listopada 2021 r.</w:t>
      </w:r>
    </w:p>
    <w:p w14:paraId="4D6ED436" w14:textId="77777777" w:rsidR="00A77B3E" w:rsidRDefault="001D5F57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</w:rPr>
        <w:t>zarządzam, co następuje</w:t>
      </w:r>
      <w:r>
        <w:rPr>
          <w:color w:val="000000"/>
          <w:u w:color="000000"/>
        </w:rPr>
        <w:t>:</w:t>
      </w:r>
    </w:p>
    <w:p w14:paraId="2FCFF2C3" w14:textId="77777777" w:rsidR="00A77B3E" w:rsidRDefault="001D5F5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Przeznacza się do zbycia w drodze bezprzetargowej na rzecz właścicieli nieruchomości przyległej oznaczonej w ewidencji gruntów jako działka o 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 xml:space="preserve">. 160/3 </w:t>
      </w:r>
      <w:proofErr w:type="spellStart"/>
      <w:r>
        <w:rPr>
          <w:color w:val="000000"/>
          <w:u w:color="000000"/>
        </w:rPr>
        <w:t>obr</w:t>
      </w:r>
      <w:proofErr w:type="spellEnd"/>
      <w:r>
        <w:rPr>
          <w:color w:val="000000"/>
          <w:u w:color="000000"/>
        </w:rPr>
        <w:t>. Zakrzewko, nieruchomość gruntową stanowiącą własność Gminy Duszniki położoną w Zakrzewku opisaną w wykazie stanowiącym Załącznik nr 1 do niniejszego Zarządzenia.</w:t>
      </w:r>
    </w:p>
    <w:p w14:paraId="57A0DFD5" w14:textId="77777777" w:rsidR="00A77B3E" w:rsidRDefault="001D5F5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Wykaz, o którym mowa w §1 podlega wywieszeniu przez okres 21 dni na tablicach ogłoszeń Urzędu Gminy w Dusznikach oraz właściwego sołectwa i na stronie internetowej Gminy Duszniki, a informacja o wywieszeniu wykazu podana będzie do publicznej wiadomości przez ogłoszenie w prasie lokalnej o zasięgu obejmującym co najmniej powiat.</w:t>
      </w:r>
    </w:p>
    <w:p w14:paraId="51B7C2AC" w14:textId="77777777" w:rsidR="00A77B3E" w:rsidRDefault="001D5F5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Kierownikowi Referatu Geodezji i Planowania Przestrzennego.</w:t>
      </w:r>
    </w:p>
    <w:p w14:paraId="11B42797" w14:textId="77777777" w:rsidR="00A77B3E" w:rsidRDefault="001D5F57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z życie z dniem podpisania.</w:t>
      </w:r>
    </w:p>
    <w:p w14:paraId="475F7CEF" w14:textId="77777777" w:rsidR="00A77B3E" w:rsidRDefault="001D5F57">
      <w:pPr>
        <w:keepNext/>
        <w:spacing w:before="120" w:after="120" w:line="276" w:lineRule="auto"/>
        <w:ind w:left="4936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962499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do Zarządzenia nr 21/2022</w:t>
      </w:r>
      <w:r>
        <w:rPr>
          <w:color w:val="000000"/>
          <w:sz w:val="22"/>
          <w:u w:color="000000"/>
        </w:rPr>
        <w:br/>
        <w:t>Wójta Gminy Duszniki</w:t>
      </w:r>
      <w:r>
        <w:rPr>
          <w:color w:val="000000"/>
          <w:sz w:val="22"/>
          <w:u w:color="000000"/>
        </w:rPr>
        <w:br/>
        <w:t>z dnia 8 marca 2022 r.</w:t>
      </w:r>
    </w:p>
    <w:p w14:paraId="3548B5B1" w14:textId="77777777" w:rsidR="00A77B3E" w:rsidRDefault="001D5F57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W Y K A Z</w:t>
      </w:r>
    </w:p>
    <w:p w14:paraId="416F0B1C" w14:textId="77777777" w:rsidR="00A77B3E" w:rsidRDefault="001D5F57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nieruchomości gruntowej przeznaczonej do zbycia w drodze bezprzetargowej, położonej w Zakrzewku, zapisanej w KW  nr PO1A/00050296/5 jako własność Gminy Duszniki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772"/>
        <w:gridCol w:w="2348"/>
        <w:gridCol w:w="2333"/>
      </w:tblGrid>
      <w:tr w:rsidR="00E64496" w14:paraId="6879D759" w14:textId="77777777">
        <w:trPr>
          <w:trHeight w:val="270"/>
        </w:trPr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0A19C5" w14:textId="77777777" w:rsidR="00A77B3E" w:rsidRDefault="001D5F57">
            <w:pPr>
              <w:jc w:val="center"/>
              <w:rPr>
                <w:color w:val="000000"/>
                <w:u w:color="000000"/>
              </w:rPr>
            </w:pPr>
            <w:r>
              <w:t>Obręb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8B8A4A" w14:textId="77777777" w:rsidR="00A77B3E" w:rsidRDefault="001D5F57">
            <w:pPr>
              <w:jc w:val="center"/>
              <w:rPr>
                <w:color w:val="000000"/>
                <w:u w:color="000000"/>
              </w:rPr>
            </w:pPr>
            <w:r>
              <w:t xml:space="preserve">Nr działki </w:t>
            </w:r>
          </w:p>
          <w:p w14:paraId="2644E5B1" w14:textId="77777777" w:rsidR="00E64496" w:rsidRDefault="001D5F57">
            <w:pPr>
              <w:jc w:val="center"/>
            </w:pPr>
            <w:r>
              <w:t>(oznaczenie użytku)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C829B" w14:textId="77777777" w:rsidR="00A77B3E" w:rsidRDefault="001D5F57">
            <w:pPr>
              <w:jc w:val="center"/>
              <w:rPr>
                <w:color w:val="000000"/>
                <w:u w:color="000000"/>
              </w:rPr>
            </w:pPr>
            <w:r>
              <w:t>Powierzchnia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9B3CD8" w14:textId="77777777" w:rsidR="00A77B3E" w:rsidRDefault="001D5F57">
            <w:pPr>
              <w:jc w:val="center"/>
              <w:rPr>
                <w:color w:val="000000"/>
                <w:u w:color="000000"/>
              </w:rPr>
            </w:pPr>
            <w:r>
              <w:t>Cena netto (zł)</w:t>
            </w:r>
          </w:p>
        </w:tc>
      </w:tr>
      <w:tr w:rsidR="00E64496" w14:paraId="3BA64749" w14:textId="77777777">
        <w:trPr>
          <w:trHeight w:val="270"/>
        </w:trPr>
        <w:tc>
          <w:tcPr>
            <w:tcW w:w="24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4769F8" w14:textId="77777777" w:rsidR="00A77B3E" w:rsidRDefault="001D5F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Zakrzewko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B91381" w14:textId="77777777" w:rsidR="00A77B3E" w:rsidRDefault="001D5F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160/4</w:t>
            </w:r>
          </w:p>
          <w:p w14:paraId="3A2E0F7C" w14:textId="77777777" w:rsidR="00E64496" w:rsidRDefault="001D5F57">
            <w:pPr>
              <w:jc w:val="center"/>
            </w:pPr>
            <w:r>
              <w:t>(RV)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14D6CD" w14:textId="77777777" w:rsidR="00A77B3E" w:rsidRDefault="001D5F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1724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812646" w14:textId="77777777" w:rsidR="00A77B3E" w:rsidRDefault="001D5F5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31 000,00</w:t>
            </w:r>
          </w:p>
        </w:tc>
      </w:tr>
    </w:tbl>
    <w:p w14:paraId="75099F19" w14:textId="77777777" w:rsidR="00A77B3E" w:rsidRDefault="001D5F57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 ceny doliczony zostanie podatek VAT według obowiązującej stawki.</w:t>
      </w:r>
    </w:p>
    <w:p w14:paraId="0D296B49" w14:textId="77777777" w:rsidR="00A77B3E" w:rsidRDefault="001D5F57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Opis nieruchomości: </w:t>
      </w:r>
    </w:p>
    <w:p w14:paraId="090583E6" w14:textId="4A9780BC" w:rsidR="00A77B3E" w:rsidRDefault="001D5F57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Niezabudowana, nieuzbrojona działka gruntu. Teren płaski, nieogrodzony, kształt działki zbliżony do kwad</w:t>
      </w:r>
      <w:r w:rsidR="0071195C">
        <w:rPr>
          <w:color w:val="000000"/>
          <w:u w:color="000000"/>
        </w:rPr>
        <w:t>r</w:t>
      </w:r>
      <w:r>
        <w:rPr>
          <w:color w:val="000000"/>
          <w:u w:color="000000"/>
        </w:rPr>
        <w:t>atu, porośnięty roślinnością niską. Działka nie posiada dostępu do drogi publicznej.</w:t>
      </w:r>
    </w:p>
    <w:p w14:paraId="33A1C0C2" w14:textId="77777777" w:rsidR="00A77B3E" w:rsidRDefault="001D5F57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Przeznaczenie nieruchomości:</w:t>
      </w:r>
    </w:p>
    <w:p w14:paraId="5F6CA0C6" w14:textId="394F0216" w:rsidR="00A77B3E" w:rsidRDefault="001D5F57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Działka o nr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 xml:space="preserve">. 160/4 obręb Zakrzewko nie posiada opracowanego miejscowego planu zagospodarowania przestrzennego. W Studium uwarunkowań i kierunków zagospodarowania przestrzennego Gminy Duszniki (uchwała Nr XIV/59/95 Rady Gminy Duszniki z dnia 8 listopada 1995 r. ze zmianami) </w:t>
      </w:r>
      <w:r>
        <w:rPr>
          <w:b/>
          <w:color w:val="000000"/>
          <w:u w:color="000000"/>
        </w:rPr>
        <w:t xml:space="preserve">przeznaczona jest pod obszary </w:t>
      </w:r>
      <w:r w:rsidR="0071195C">
        <w:rPr>
          <w:b/>
          <w:color w:val="000000"/>
          <w:u w:color="000000"/>
        </w:rPr>
        <w:t>o</w:t>
      </w:r>
      <w:r>
        <w:rPr>
          <w:b/>
          <w:color w:val="000000"/>
          <w:u w:color="000000"/>
        </w:rPr>
        <w:t xml:space="preserve">siedleńcze. </w:t>
      </w:r>
    </w:p>
    <w:p w14:paraId="6560C503" w14:textId="77777777" w:rsidR="00A77B3E" w:rsidRDefault="001D5F57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Księga wieczysta nie wykazuje obciążeń.</w:t>
      </w:r>
    </w:p>
    <w:p w14:paraId="4C72F24F" w14:textId="77777777" w:rsidR="00A77B3E" w:rsidRDefault="001D5F57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34 ust. 1 i 2 ustawy o gospodarce nieruchomościami, pierwszeństwo w nabyciu, z zastrzeżeniem art. 216a cyt. ustawy, przysługuje osobie, która spełnia jeden z następujących warunków:</w:t>
      </w:r>
    </w:p>
    <w:p w14:paraId="70C6A1F4" w14:textId="77777777" w:rsidR="00A77B3E" w:rsidRDefault="001D5F5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przysługuje jej roszczenie o nabycie nieruchomości z mocy niniejszej ustawy lub odrębnych przepisów, jeżeli złoży wniosek w terminie 6 tygodni, licząc od dnia wywieszenia wykazu,</w:t>
      </w:r>
    </w:p>
    <w:p w14:paraId="0F400501" w14:textId="77777777" w:rsidR="00A77B3E" w:rsidRDefault="001D5F57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jest poprzednim właścicielem zbywanej nieruchomości pozbawionym prawa własności tej nieruchomości przed dniem 5 grudnia 1990 r. albo jego spadkobiercą, jeżeli złoży wniosek w terminie 6 tygodni, licząc od dnia wywieszenia wykazu.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E032" w14:textId="77777777" w:rsidR="00962499" w:rsidRDefault="00962499">
      <w:r>
        <w:separator/>
      </w:r>
    </w:p>
  </w:endnote>
  <w:endnote w:type="continuationSeparator" w:id="0">
    <w:p w14:paraId="605EE93D" w14:textId="77777777" w:rsidR="00962499" w:rsidRDefault="0096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64496" w14:paraId="7D28B92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BF1FCD8" w14:textId="77777777" w:rsidR="00E64496" w:rsidRDefault="001D5F57">
          <w:pPr>
            <w:rPr>
              <w:sz w:val="18"/>
            </w:rPr>
          </w:pPr>
          <w:r w:rsidRPr="0071195C">
            <w:rPr>
              <w:sz w:val="18"/>
              <w:lang w:val="en-US"/>
            </w:rPr>
            <w:t>Id: 22269E2D-95C1-4971-B1C3-E9C77A830292.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D7DC62F" w14:textId="77777777" w:rsidR="00E64496" w:rsidRDefault="001D5F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A57D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E53592C" w14:textId="77777777" w:rsidR="00E64496" w:rsidRDefault="00E6449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64496" w14:paraId="394B87F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D18242A" w14:textId="77777777" w:rsidR="00E64496" w:rsidRDefault="001D5F57">
          <w:pPr>
            <w:rPr>
              <w:sz w:val="18"/>
            </w:rPr>
          </w:pPr>
          <w:r w:rsidRPr="0071195C">
            <w:rPr>
              <w:sz w:val="18"/>
              <w:lang w:val="en-US"/>
            </w:rPr>
            <w:t>Id: 22269E2D-95C1-4971-B1C3-E9C77A830292.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23012BB" w14:textId="31ACABA4" w:rsidR="00E64496" w:rsidRDefault="001D5F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A57D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1AC0EA3" w14:textId="77777777" w:rsidR="00E64496" w:rsidRDefault="00E6449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BA47" w14:textId="77777777" w:rsidR="00962499" w:rsidRDefault="00962499">
      <w:r>
        <w:separator/>
      </w:r>
    </w:p>
  </w:footnote>
  <w:footnote w:type="continuationSeparator" w:id="0">
    <w:p w14:paraId="37884609" w14:textId="77777777" w:rsidR="00962499" w:rsidRDefault="0096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D5F57"/>
    <w:rsid w:val="004D677C"/>
    <w:rsid w:val="006A57D8"/>
    <w:rsid w:val="0071195C"/>
    <w:rsid w:val="00962499"/>
    <w:rsid w:val="00A77B3E"/>
    <w:rsid w:val="00CA2A55"/>
    <w:rsid w:val="00E6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B4B57"/>
  <w15:docId w15:val="{A499C5CC-04F2-417B-B70B-42E0EED1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Duszniki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21/2022 z dnia 8 marca 2022 r.</dc:title>
  <dc:subject>w sprawie ogłoszenia wykazu nieruchomości przeznaczonej do sprzedaży w^trybie bezprzetargowym</dc:subject>
  <dc:creator>SRozalia</dc:creator>
  <cp:lastModifiedBy>Monika Jeziorecka - Borucka</cp:lastModifiedBy>
  <cp:revision>2</cp:revision>
  <dcterms:created xsi:type="dcterms:W3CDTF">2022-03-11T12:43:00Z</dcterms:created>
  <dcterms:modified xsi:type="dcterms:W3CDTF">2022-03-11T12:43:00Z</dcterms:modified>
  <cp:category>Akt prawny</cp:category>
</cp:coreProperties>
</file>