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7D1F" w14:textId="77777777" w:rsidR="00F7217B" w:rsidRDefault="00F7217B" w:rsidP="00F7217B">
      <w:pPr>
        <w:spacing w:before="120" w:after="120"/>
        <w:jc w:val="center"/>
      </w:pPr>
      <w:r>
        <w:rPr>
          <w:b/>
          <w:bCs/>
          <w:sz w:val="22"/>
          <w:szCs w:val="22"/>
        </w:rPr>
        <w:t>Zarządzenie nr 67/20</w:t>
      </w:r>
    </w:p>
    <w:p w14:paraId="5216C5B5" w14:textId="77777777" w:rsidR="00F7217B" w:rsidRDefault="00F7217B" w:rsidP="00F7217B">
      <w:pPr>
        <w:spacing w:before="120" w:after="120"/>
        <w:jc w:val="center"/>
      </w:pPr>
      <w:r>
        <w:rPr>
          <w:b/>
          <w:bCs/>
          <w:sz w:val="22"/>
          <w:szCs w:val="22"/>
        </w:rPr>
        <w:t>Wójta Gminy Duszniki</w:t>
      </w:r>
    </w:p>
    <w:p w14:paraId="4EAB9A7A" w14:textId="77777777" w:rsidR="00F7217B" w:rsidRDefault="00F7217B" w:rsidP="00F7217B">
      <w:pPr>
        <w:spacing w:before="120" w:after="120"/>
        <w:jc w:val="center"/>
      </w:pPr>
      <w:r>
        <w:rPr>
          <w:b/>
          <w:bCs/>
          <w:sz w:val="22"/>
          <w:szCs w:val="22"/>
        </w:rPr>
        <w:t>z dnia 29 lipca 2020  r.</w:t>
      </w:r>
    </w:p>
    <w:p w14:paraId="28521F7A" w14:textId="77777777" w:rsidR="00F7217B" w:rsidRDefault="00F7217B" w:rsidP="00F7217B">
      <w:pPr>
        <w:spacing w:before="120" w:after="120"/>
        <w:rPr>
          <w:b/>
          <w:bCs/>
          <w:sz w:val="22"/>
          <w:szCs w:val="22"/>
        </w:rPr>
      </w:pPr>
    </w:p>
    <w:p w14:paraId="718E4709" w14:textId="77777777" w:rsidR="00F7217B" w:rsidRDefault="00F7217B" w:rsidP="00F7217B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przeniesienia pracownika samorządowego zatrudnionego w jednostce organizacyjnej gminy Duszniki na wyższe stanowisko urzędnicze</w:t>
      </w:r>
    </w:p>
    <w:p w14:paraId="7A481B8D" w14:textId="77777777" w:rsidR="00F7217B" w:rsidRDefault="00F7217B" w:rsidP="00F7217B">
      <w:pPr>
        <w:spacing w:before="120" w:after="120"/>
        <w:rPr>
          <w:sz w:val="22"/>
          <w:szCs w:val="22"/>
        </w:rPr>
      </w:pPr>
    </w:p>
    <w:p w14:paraId="3B55F705" w14:textId="73AEF1C6" w:rsidR="00F7217B" w:rsidRDefault="00F7217B" w:rsidP="00F7217B">
      <w:pPr>
        <w:spacing w:before="120" w:after="120"/>
        <w:ind w:firstLine="227"/>
        <w:jc w:val="both"/>
      </w:pPr>
      <w:r>
        <w:rPr>
          <w:sz w:val="22"/>
          <w:szCs w:val="22"/>
        </w:rPr>
        <w:t xml:space="preserve">Na podstawie art. 30 ust. 1 i ust. 2 pkt 5 ustawy z dnia 8 marca 1990 r. o samorządzie gminnym (Dz.U.2020.713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.), art. 7 pkt. 1, art. 12 ust. 1 oraz art. 20 ustawy z dnia 21 listopada 2008 r</w:t>
      </w:r>
      <w:r w:rsidR="00DF3C1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F3C1A">
        <w:rPr>
          <w:sz w:val="22"/>
          <w:szCs w:val="22"/>
        </w:rPr>
        <w:br/>
      </w:r>
      <w:r>
        <w:rPr>
          <w:sz w:val="22"/>
          <w:szCs w:val="22"/>
        </w:rPr>
        <w:t>o pracownikach samorządowych (Dz.U. z 2019 r., poz. 1282) zarządzam, co następuje:</w:t>
      </w:r>
    </w:p>
    <w:p w14:paraId="6BF24BF6" w14:textId="77777777" w:rsidR="00F7217B" w:rsidRDefault="00F7217B" w:rsidP="00F7217B">
      <w:pPr>
        <w:tabs>
          <w:tab w:val="left" w:pos="567"/>
        </w:tabs>
        <w:spacing w:before="120" w:after="120"/>
        <w:ind w:firstLine="227"/>
        <w:jc w:val="both"/>
      </w:pPr>
      <w:r>
        <w:rPr>
          <w:sz w:val="22"/>
          <w:szCs w:val="22"/>
        </w:rPr>
        <w:t xml:space="preserve">§ 1. 1. Przenoszę z dniem 30 lipca 2020 r. Panią Kamilę Szwedek – zatrudnioną na stanowisku </w:t>
      </w:r>
      <w:r>
        <w:rPr>
          <w:sz w:val="22"/>
          <w:szCs w:val="22"/>
        </w:rPr>
        <w:tab/>
        <w:t xml:space="preserve">urzędniczym, tj. starszego specjalisty ds. kadrowo-płacowych i ewidencyjno-księgowych </w:t>
      </w:r>
      <w:r>
        <w:rPr>
          <w:sz w:val="22"/>
          <w:szCs w:val="22"/>
        </w:rPr>
        <w:tab/>
        <w:t xml:space="preserve">Gminnego Zespołu Oświatowego w Dusznikach na wyższe stanowisko urzędnicze, tj.                     </w:t>
      </w:r>
      <w:r>
        <w:rPr>
          <w:sz w:val="22"/>
          <w:szCs w:val="22"/>
        </w:rPr>
        <w:tab/>
        <w:t>kierownika Gminnego Zespołu Oświatowego w Dusznikach.</w:t>
      </w:r>
    </w:p>
    <w:p w14:paraId="495911B4" w14:textId="77777777" w:rsidR="00F7217B" w:rsidRDefault="00F7217B" w:rsidP="00F7217B">
      <w:pPr>
        <w:spacing w:before="120" w:after="120"/>
        <w:ind w:firstLine="567"/>
        <w:jc w:val="both"/>
      </w:pPr>
      <w:r>
        <w:rPr>
          <w:sz w:val="22"/>
          <w:szCs w:val="22"/>
        </w:rPr>
        <w:t>2. Przeniesienie następuje na czas nieokreślony, w pełnym wymiarze czasu pracy.</w:t>
      </w:r>
    </w:p>
    <w:p w14:paraId="7909119C" w14:textId="77777777" w:rsidR="00F7217B" w:rsidRDefault="00F7217B" w:rsidP="00F7217B">
      <w:pPr>
        <w:tabs>
          <w:tab w:val="left" w:pos="567"/>
        </w:tabs>
        <w:spacing w:before="120" w:after="120"/>
        <w:ind w:firstLine="227"/>
        <w:jc w:val="both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3. Przeniesienie następuje na podstawie porozumienia stron.  </w:t>
      </w:r>
    </w:p>
    <w:p w14:paraId="6BF58B19" w14:textId="77777777" w:rsidR="00F7217B" w:rsidRDefault="00F7217B" w:rsidP="00F7217B">
      <w:pPr>
        <w:spacing w:before="120" w:after="120"/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2. Wysokość wynagrodzenia oraz inne warunki pracy zostaną określone w porozumieniu, o którym mowa w § 1 ust. 3 zarządzenia. </w:t>
      </w:r>
    </w:p>
    <w:p w14:paraId="45E640FB" w14:textId="77777777" w:rsidR="00F7217B" w:rsidRDefault="00F7217B" w:rsidP="00F7217B">
      <w:pPr>
        <w:spacing w:before="120" w:after="12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§ 3. Zarządzenie wchodzi w życie z dniem podpisania.</w:t>
      </w:r>
    </w:p>
    <w:p w14:paraId="2D57C39D" w14:textId="77777777" w:rsidR="00F7217B" w:rsidRDefault="00F7217B" w:rsidP="00F7217B">
      <w:pPr>
        <w:spacing w:before="120" w:after="120"/>
        <w:ind w:firstLine="227"/>
        <w:jc w:val="both"/>
        <w:rPr>
          <w:sz w:val="22"/>
          <w:szCs w:val="22"/>
        </w:rPr>
      </w:pPr>
    </w:p>
    <w:p w14:paraId="1AF81D21" w14:textId="487B8A15" w:rsidR="00F7217B" w:rsidRDefault="00F7217B" w:rsidP="00F7217B">
      <w:pPr>
        <w:spacing w:after="160" w:line="254" w:lineRule="auto"/>
        <w:rPr>
          <w:sz w:val="22"/>
          <w:szCs w:val="22"/>
        </w:rPr>
      </w:pPr>
    </w:p>
    <w:p w14:paraId="2D266210" w14:textId="77777777" w:rsidR="00BF7FE3" w:rsidRDefault="00BF7FE3"/>
    <w:sectPr w:rsidR="00BF7FE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7B"/>
    <w:rsid w:val="00BF7FE3"/>
    <w:rsid w:val="00C62ED7"/>
    <w:rsid w:val="00DF3C1A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43C"/>
  <w15:docId w15:val="{5227645A-A179-43A4-B553-73D68B1F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Szwedek</dc:creator>
  <cp:lastModifiedBy>Monika Jeziorecka - Borucka</cp:lastModifiedBy>
  <cp:revision>3</cp:revision>
  <dcterms:created xsi:type="dcterms:W3CDTF">2020-08-03T08:15:00Z</dcterms:created>
  <dcterms:modified xsi:type="dcterms:W3CDTF">2020-08-03T09:02:00Z</dcterms:modified>
</cp:coreProperties>
</file>