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B791" w14:textId="77777777" w:rsidR="001E70B8" w:rsidRPr="00BB31A0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A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F6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C64">
        <w:rPr>
          <w:rFonts w:ascii="Times New Roman" w:hAnsi="Times New Roman" w:cs="Times New Roman"/>
          <w:b/>
          <w:sz w:val="24"/>
          <w:szCs w:val="24"/>
        </w:rPr>
        <w:t>113</w:t>
      </w:r>
      <w:r w:rsidR="006370B0">
        <w:rPr>
          <w:rFonts w:ascii="Times New Roman" w:hAnsi="Times New Roman" w:cs="Times New Roman"/>
          <w:b/>
          <w:sz w:val="24"/>
          <w:szCs w:val="24"/>
        </w:rPr>
        <w:t>/</w:t>
      </w:r>
      <w:r w:rsidR="00D52C64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4A006D3" w14:textId="77777777" w:rsidR="001E70B8" w:rsidRPr="00BB31A0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A0">
        <w:rPr>
          <w:rFonts w:ascii="Times New Roman" w:hAnsi="Times New Roman" w:cs="Times New Roman"/>
          <w:b/>
          <w:sz w:val="24"/>
          <w:szCs w:val="24"/>
        </w:rPr>
        <w:t>Wójta Gminy Duszniki</w:t>
      </w:r>
    </w:p>
    <w:p w14:paraId="7A329BA0" w14:textId="77777777" w:rsidR="001E70B8" w:rsidRPr="00BB31A0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A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52C64">
        <w:rPr>
          <w:rFonts w:ascii="Times New Roman" w:hAnsi="Times New Roman" w:cs="Times New Roman"/>
          <w:b/>
          <w:sz w:val="24"/>
          <w:szCs w:val="24"/>
        </w:rPr>
        <w:t>7 grudnia 2020</w:t>
      </w:r>
      <w:r w:rsidRPr="00BB31A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2893434" w14:textId="77777777" w:rsidR="001E70B8" w:rsidRPr="00BB31A0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451BB" w14:textId="77777777" w:rsidR="001E70B8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A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przeprowadzenia inwentaryzacji </w:t>
      </w:r>
      <w:r w:rsidR="00D52C64">
        <w:rPr>
          <w:rFonts w:ascii="Times New Roman" w:hAnsi="Times New Roman" w:cs="Times New Roman"/>
          <w:b/>
          <w:sz w:val="24"/>
          <w:szCs w:val="24"/>
        </w:rPr>
        <w:t>za rok 2020</w:t>
      </w:r>
    </w:p>
    <w:p w14:paraId="0EE05E89" w14:textId="77777777" w:rsidR="001E70B8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771F4" w14:textId="77777777" w:rsidR="001E70B8" w:rsidRDefault="00E70FE2" w:rsidP="00E70F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E70B8" w:rsidRPr="001E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i 27 ustawy z dnia 29 września 1994 r. o </w:t>
      </w:r>
      <w:r w:rsidRPr="00C8737C">
        <w:rPr>
          <w:rFonts w:ascii="Times New Roman" w:hAnsi="Times New Roman" w:cs="Times New Roman"/>
          <w:sz w:val="24"/>
          <w:szCs w:val="24"/>
        </w:rPr>
        <w:t>rachunkowości (</w:t>
      </w:r>
      <w:r w:rsidR="00C8737C" w:rsidRPr="00C8737C">
        <w:rPr>
          <w:rFonts w:ascii="Times New Roman" w:hAnsi="Times New Roman" w:cs="Times New Roman"/>
          <w:sz w:val="24"/>
          <w:szCs w:val="24"/>
        </w:rPr>
        <w:t xml:space="preserve">Dz. U. </w:t>
      </w:r>
      <w:r w:rsidR="00D52C64">
        <w:rPr>
          <w:rFonts w:ascii="Times New Roman" w:hAnsi="Times New Roman" w:cs="Times New Roman"/>
          <w:sz w:val="24"/>
          <w:szCs w:val="24"/>
        </w:rPr>
        <w:t>2020, poz. 568</w:t>
      </w:r>
      <w:r w:rsidRPr="00C8737C">
        <w:rPr>
          <w:rFonts w:ascii="Times New Roman" w:hAnsi="Times New Roman" w:cs="Times New Roman"/>
          <w:sz w:val="24"/>
          <w:szCs w:val="24"/>
        </w:rPr>
        <w:t xml:space="preserve"> ze zmianami) oraz zgodnie z Instrukcją</w:t>
      </w:r>
      <w:r w:rsidR="001E70B8" w:rsidRPr="00C8737C">
        <w:rPr>
          <w:rFonts w:ascii="Times New Roman" w:hAnsi="Times New Roman" w:cs="Times New Roman"/>
          <w:sz w:val="24"/>
          <w:szCs w:val="24"/>
        </w:rPr>
        <w:t xml:space="preserve"> Przeprowadzania i Rozliczania</w:t>
      </w:r>
      <w:r w:rsidR="001E70B8" w:rsidRPr="001E70B8">
        <w:rPr>
          <w:rFonts w:ascii="Times New Roman" w:hAnsi="Times New Roman" w:cs="Times New Roman"/>
          <w:sz w:val="24"/>
          <w:szCs w:val="24"/>
        </w:rPr>
        <w:t xml:space="preserve"> Inwentaryzacji </w:t>
      </w:r>
      <w:r w:rsidR="001E70B8">
        <w:rPr>
          <w:rFonts w:ascii="Times New Roman" w:hAnsi="Times New Roman" w:cs="Times New Roman"/>
          <w:sz w:val="24"/>
          <w:szCs w:val="24"/>
        </w:rPr>
        <w:t xml:space="preserve">wprowadzonej zarządzeniem nr </w:t>
      </w:r>
      <w:r w:rsidR="00C8737C">
        <w:rPr>
          <w:rFonts w:ascii="Times New Roman" w:hAnsi="Times New Roman" w:cs="Times New Roman"/>
          <w:sz w:val="24"/>
          <w:szCs w:val="24"/>
        </w:rPr>
        <w:t>4/18</w:t>
      </w:r>
      <w:r w:rsidR="001E70B8">
        <w:rPr>
          <w:rFonts w:ascii="Times New Roman" w:hAnsi="Times New Roman" w:cs="Times New Roman"/>
          <w:sz w:val="24"/>
          <w:szCs w:val="24"/>
        </w:rPr>
        <w:t xml:space="preserve"> Wójta Gminy Duszniki z dnia </w:t>
      </w:r>
      <w:r w:rsidR="006370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737C">
        <w:rPr>
          <w:rFonts w:ascii="Times New Roman" w:hAnsi="Times New Roman" w:cs="Times New Roman"/>
          <w:sz w:val="24"/>
          <w:szCs w:val="24"/>
        </w:rPr>
        <w:t>16 stycznia 2018r.</w:t>
      </w:r>
      <w:r w:rsidR="003F689E">
        <w:rPr>
          <w:rFonts w:ascii="Times New Roman" w:hAnsi="Times New Roman" w:cs="Times New Roman"/>
          <w:sz w:val="24"/>
          <w:szCs w:val="24"/>
        </w:rPr>
        <w:t>, zmienionym zarządzeniem Wójta Gminy Duszniki nr 61/18 z dnia</w:t>
      </w:r>
      <w:r w:rsidR="006370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689E">
        <w:rPr>
          <w:rFonts w:ascii="Times New Roman" w:hAnsi="Times New Roman" w:cs="Times New Roman"/>
          <w:sz w:val="24"/>
          <w:szCs w:val="24"/>
        </w:rPr>
        <w:t xml:space="preserve"> 12 grudnia 2018r., zarządzeniem Wójta Gminy Duszniki nr 28/19 z dnia 28 lutego 2019r.</w:t>
      </w:r>
      <w:r w:rsidR="006370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689E">
        <w:rPr>
          <w:rFonts w:ascii="Times New Roman" w:hAnsi="Times New Roman" w:cs="Times New Roman"/>
          <w:sz w:val="24"/>
          <w:szCs w:val="24"/>
        </w:rPr>
        <w:t xml:space="preserve">oraz zarządzeniem nr 72/19 z dnia 3 lipca 2019; </w:t>
      </w:r>
      <w:r w:rsidR="00C8737C">
        <w:rPr>
          <w:rFonts w:ascii="Times New Roman" w:hAnsi="Times New Roman" w:cs="Times New Roman"/>
          <w:sz w:val="24"/>
          <w:szCs w:val="24"/>
        </w:rPr>
        <w:t xml:space="preserve"> </w:t>
      </w:r>
      <w:r w:rsidR="001E70B8">
        <w:rPr>
          <w:rFonts w:ascii="Times New Roman" w:hAnsi="Times New Roman" w:cs="Times New Roman"/>
          <w:sz w:val="24"/>
          <w:szCs w:val="24"/>
        </w:rPr>
        <w:t xml:space="preserve">ustalam następujące zasady przeprowadzenia inwentaryzacji </w:t>
      </w:r>
      <w:r w:rsidR="000C34A1">
        <w:rPr>
          <w:rFonts w:ascii="Times New Roman" w:hAnsi="Times New Roman" w:cs="Times New Roman"/>
          <w:sz w:val="24"/>
          <w:szCs w:val="24"/>
        </w:rPr>
        <w:t>z</w:t>
      </w:r>
      <w:r w:rsidR="00C8737C">
        <w:rPr>
          <w:rFonts w:ascii="Times New Roman" w:hAnsi="Times New Roman" w:cs="Times New Roman"/>
          <w:sz w:val="24"/>
          <w:szCs w:val="24"/>
        </w:rPr>
        <w:t xml:space="preserve">a </w:t>
      </w:r>
      <w:r w:rsidR="00D52C64">
        <w:rPr>
          <w:rFonts w:ascii="Times New Roman" w:hAnsi="Times New Roman" w:cs="Times New Roman"/>
          <w:sz w:val="24"/>
          <w:szCs w:val="24"/>
        </w:rPr>
        <w:t>rok kalendarzowy 2020</w:t>
      </w:r>
      <w:r w:rsidR="001E70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FB82B8" w14:textId="77777777" w:rsidR="001E70B8" w:rsidRPr="001E70B8" w:rsidRDefault="001E70B8" w:rsidP="00477C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2A7F5" w14:textId="77777777" w:rsidR="00722230" w:rsidRPr="005C7542" w:rsidRDefault="001E70B8" w:rsidP="001E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42">
        <w:rPr>
          <w:rFonts w:ascii="Times New Roman" w:hAnsi="Times New Roman" w:cs="Times New Roman"/>
          <w:b/>
          <w:sz w:val="24"/>
          <w:szCs w:val="24"/>
        </w:rPr>
        <w:t>§</w:t>
      </w:r>
      <w:r w:rsidR="005F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E2">
        <w:rPr>
          <w:rFonts w:ascii="Times New Roman" w:hAnsi="Times New Roman" w:cs="Times New Roman"/>
          <w:b/>
          <w:sz w:val="24"/>
          <w:szCs w:val="24"/>
        </w:rPr>
        <w:t>1</w:t>
      </w:r>
    </w:p>
    <w:p w14:paraId="2782370D" w14:textId="77777777" w:rsidR="00E70FE2" w:rsidRPr="00E70FE2" w:rsidRDefault="000B2C09" w:rsidP="00E7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</w:t>
      </w:r>
      <w:r w:rsidR="00E17AB7">
        <w:rPr>
          <w:rFonts w:ascii="Times New Roman" w:hAnsi="Times New Roman" w:cs="Times New Roman"/>
          <w:sz w:val="24"/>
          <w:szCs w:val="24"/>
        </w:rPr>
        <w:t xml:space="preserve">i </w:t>
      </w:r>
      <w:r w:rsidR="00E70FE2" w:rsidRPr="00E70FE2">
        <w:rPr>
          <w:rFonts w:ascii="Times New Roman" w:hAnsi="Times New Roman" w:cs="Times New Roman"/>
          <w:sz w:val="24"/>
          <w:szCs w:val="24"/>
        </w:rPr>
        <w:t>sposoby przeprowadzenia inwentaryzacji określa załącznik nr 1 do niniejszego zarządzenia.</w:t>
      </w:r>
    </w:p>
    <w:p w14:paraId="4986A76B" w14:textId="77777777" w:rsidR="00E70FE2" w:rsidRPr="00E70FE2" w:rsidRDefault="00E70FE2" w:rsidP="00E70F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E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DD18877" w14:textId="77777777" w:rsidR="001E70B8" w:rsidRDefault="001E70B8" w:rsidP="00477C59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do </w:t>
      </w:r>
      <w:r w:rsidR="00477C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inwentaryzacyjnej osoby wymienione w załączniku </w:t>
      </w:r>
      <w:r w:rsidR="00E70F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745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7A6D19D7" w14:textId="77777777" w:rsidR="001E70B8" w:rsidRDefault="001E70B8" w:rsidP="00477C59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do zespołów spisowych osoby wymienione w załączniku nr </w:t>
      </w:r>
      <w:r w:rsidR="00F745B6">
        <w:rPr>
          <w:rFonts w:ascii="Times New Roman" w:hAnsi="Times New Roman" w:cs="Times New Roman"/>
          <w:sz w:val="24"/>
          <w:szCs w:val="24"/>
        </w:rPr>
        <w:t>3</w:t>
      </w:r>
      <w:r w:rsidR="00C41DB1">
        <w:rPr>
          <w:rFonts w:ascii="Times New Roman" w:hAnsi="Times New Roman" w:cs="Times New Roman"/>
          <w:sz w:val="24"/>
          <w:szCs w:val="24"/>
        </w:rPr>
        <w:t xml:space="preserve"> i 4</w:t>
      </w:r>
      <w:r w:rsidR="00E6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46853A6D" w14:textId="77777777" w:rsidR="0032383B" w:rsidRDefault="0032383B" w:rsidP="00477C59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5C75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k</w:t>
      </w:r>
      <w:r w:rsidRPr="0032383B">
        <w:rPr>
          <w:rFonts w:ascii="Times New Roman" w:hAnsi="Times New Roman" w:cs="Times New Roman"/>
          <w:sz w:val="24"/>
          <w:szCs w:val="24"/>
        </w:rPr>
        <w:t xml:space="preserve">omisji inwentaryzacyjnej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383B">
        <w:rPr>
          <w:rFonts w:ascii="Times New Roman" w:hAnsi="Times New Roman" w:cs="Times New Roman"/>
          <w:sz w:val="24"/>
          <w:szCs w:val="24"/>
        </w:rPr>
        <w:t xml:space="preserve"> </w:t>
      </w:r>
      <w:r w:rsidR="000C34A1">
        <w:rPr>
          <w:rFonts w:ascii="Times New Roman" w:hAnsi="Times New Roman" w:cs="Times New Roman"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przeprowadzenia szkolenia członków Komisji i Zespołów Spisowych zgodnie </w:t>
      </w:r>
      <w:r w:rsidR="00E70F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instrukcją inwentaryzacyjną.</w:t>
      </w:r>
    </w:p>
    <w:p w14:paraId="001F420A" w14:textId="77777777" w:rsidR="005C7542" w:rsidRDefault="005C7542" w:rsidP="00477C59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czynności inwentaryzacyjnych przewodniczący k</w:t>
      </w:r>
      <w:r w:rsidRPr="0032383B">
        <w:rPr>
          <w:rFonts w:ascii="Times New Roman" w:hAnsi="Times New Roman" w:cs="Times New Roman"/>
          <w:sz w:val="24"/>
          <w:szCs w:val="24"/>
        </w:rPr>
        <w:t>omisji inwentaryzacyjnej</w:t>
      </w:r>
      <w:r>
        <w:rPr>
          <w:rFonts w:ascii="Times New Roman" w:hAnsi="Times New Roman" w:cs="Times New Roman"/>
          <w:sz w:val="24"/>
          <w:szCs w:val="24"/>
        </w:rPr>
        <w:t xml:space="preserve"> złoży niezwłocznie sprawozdanie końcowe z przebiegu inwentaryzacji.</w:t>
      </w:r>
    </w:p>
    <w:p w14:paraId="4A353653" w14:textId="77777777" w:rsidR="005C7542" w:rsidRDefault="005C7542" w:rsidP="00477C59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inwentaryzacji (rozpatrzone oraz rozliczone nadwyżki i niedobory zatwierdzone przez Wójta Gminy) winny być ujęte w księgach rachunkowych okresu sprawozdawczego.</w:t>
      </w:r>
    </w:p>
    <w:p w14:paraId="7671ECEF" w14:textId="77777777" w:rsidR="005C7542" w:rsidRDefault="005C7542" w:rsidP="005C7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B92CD" w14:textId="77777777" w:rsidR="005C7542" w:rsidRDefault="005C7542" w:rsidP="005C7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42">
        <w:rPr>
          <w:rFonts w:ascii="Times New Roman" w:hAnsi="Times New Roman" w:cs="Times New Roman"/>
          <w:b/>
          <w:sz w:val="24"/>
          <w:szCs w:val="24"/>
        </w:rPr>
        <w:t>§</w:t>
      </w:r>
      <w:r w:rsidR="005F6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A5B6D41" w14:textId="77777777" w:rsidR="00973D06" w:rsidRDefault="00973D06" w:rsidP="00973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przeprowadzenie inwentaryzacji w  drodze spisu z natury na dzień 31.12.2020r.</w:t>
      </w:r>
    </w:p>
    <w:p w14:paraId="507B4BF3" w14:textId="77777777" w:rsidR="00973D06" w:rsidRDefault="00973D06" w:rsidP="00973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druków ścisłego zarachowania,</w:t>
      </w:r>
    </w:p>
    <w:p w14:paraId="251D945A" w14:textId="77777777" w:rsidR="00973D06" w:rsidRDefault="00973D06" w:rsidP="00973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trwałych i wyposażenia ( z wyłączeniem gruntów i trudnodostępnych)</w:t>
      </w:r>
    </w:p>
    <w:p w14:paraId="7AD109D2" w14:textId="77777777" w:rsidR="00973D06" w:rsidRDefault="00973D06" w:rsidP="00973D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C848" w14:textId="77777777" w:rsidR="00973D06" w:rsidRPr="00973D06" w:rsidRDefault="00973D06" w:rsidP="00973D06">
      <w:pPr>
        <w:pStyle w:val="Akapitzlist"/>
        <w:spacing w:after="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3D0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E7A49E7" w14:textId="77777777" w:rsidR="00973D06" w:rsidRPr="00973D06" w:rsidRDefault="00973D06" w:rsidP="00973D0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71CAEF" w14:textId="77777777" w:rsidR="005C7542" w:rsidRPr="00E70FE2" w:rsidRDefault="005C7542" w:rsidP="00E7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FE2">
        <w:rPr>
          <w:rFonts w:ascii="Times New Roman" w:hAnsi="Times New Roman" w:cs="Times New Roman"/>
          <w:sz w:val="24"/>
          <w:szCs w:val="24"/>
        </w:rPr>
        <w:t xml:space="preserve">Zarządzam przeprowadzenie inwentaryzacji w drodze potwierdzenia </w:t>
      </w:r>
      <w:r w:rsidR="005F6B26" w:rsidRPr="00E70FE2">
        <w:rPr>
          <w:rFonts w:ascii="Times New Roman" w:hAnsi="Times New Roman" w:cs="Times New Roman"/>
          <w:sz w:val="24"/>
          <w:szCs w:val="24"/>
        </w:rPr>
        <w:t>sald</w:t>
      </w:r>
      <w:r w:rsidRPr="00E70FE2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E70FE2">
        <w:rPr>
          <w:rFonts w:ascii="Times New Roman" w:hAnsi="Times New Roman" w:cs="Times New Roman"/>
          <w:sz w:val="24"/>
          <w:szCs w:val="24"/>
        </w:rPr>
        <w:br/>
      </w:r>
      <w:r w:rsidR="004902B2">
        <w:rPr>
          <w:rFonts w:ascii="Times New Roman" w:hAnsi="Times New Roman" w:cs="Times New Roman"/>
          <w:sz w:val="24"/>
          <w:szCs w:val="24"/>
        </w:rPr>
        <w:t>31.12.2020</w:t>
      </w:r>
      <w:r w:rsidRPr="00E70F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82E627" w14:textId="77777777" w:rsidR="005F6B26" w:rsidRDefault="005F6B26" w:rsidP="005F6B26">
      <w:pPr>
        <w:pStyle w:val="Akapitzlist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(</w:t>
      </w:r>
      <w:r w:rsidR="004902B2">
        <w:rPr>
          <w:rFonts w:ascii="Times New Roman" w:hAnsi="Times New Roman" w:cs="Times New Roman"/>
          <w:sz w:val="24"/>
          <w:szCs w:val="24"/>
        </w:rPr>
        <w:t>według stanu na dzień 31.12.2020</w:t>
      </w:r>
      <w:r>
        <w:rPr>
          <w:rFonts w:ascii="Times New Roman" w:hAnsi="Times New Roman" w:cs="Times New Roman"/>
          <w:sz w:val="24"/>
          <w:szCs w:val="24"/>
        </w:rPr>
        <w:t xml:space="preserve"> r.)</w:t>
      </w:r>
      <w:r w:rsidR="00973D06">
        <w:rPr>
          <w:rFonts w:ascii="Times New Roman" w:hAnsi="Times New Roman" w:cs="Times New Roman"/>
          <w:sz w:val="24"/>
          <w:szCs w:val="24"/>
        </w:rPr>
        <w:t>,</w:t>
      </w:r>
    </w:p>
    <w:p w14:paraId="64C429E7" w14:textId="77777777" w:rsidR="005F6B26" w:rsidRDefault="005F6B26" w:rsidP="005F6B26">
      <w:pPr>
        <w:pStyle w:val="Akapitzlis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B26">
        <w:rPr>
          <w:rFonts w:ascii="Times New Roman" w:hAnsi="Times New Roman" w:cs="Times New Roman"/>
          <w:sz w:val="24"/>
          <w:szCs w:val="24"/>
        </w:rPr>
        <w:t xml:space="preserve">środków pieniężnych znajdujących się na rachunkach bankowych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02B2">
        <w:rPr>
          <w:rFonts w:ascii="Times New Roman" w:hAnsi="Times New Roman" w:cs="Times New Roman"/>
          <w:sz w:val="24"/>
          <w:szCs w:val="24"/>
        </w:rPr>
        <w:t>na dzień 31.12.2020</w:t>
      </w:r>
      <w:r w:rsidRPr="005F6B26">
        <w:rPr>
          <w:rFonts w:ascii="Times New Roman" w:hAnsi="Times New Roman" w:cs="Times New Roman"/>
          <w:sz w:val="24"/>
          <w:szCs w:val="24"/>
        </w:rPr>
        <w:t xml:space="preserve"> r.)</w:t>
      </w:r>
      <w:r w:rsidR="00973D06">
        <w:rPr>
          <w:rFonts w:ascii="Times New Roman" w:hAnsi="Times New Roman" w:cs="Times New Roman"/>
          <w:sz w:val="24"/>
          <w:szCs w:val="24"/>
        </w:rPr>
        <w:t>,</w:t>
      </w:r>
    </w:p>
    <w:p w14:paraId="5488648C" w14:textId="77777777" w:rsidR="00973D06" w:rsidRDefault="00973D06" w:rsidP="005F6B26">
      <w:pPr>
        <w:pStyle w:val="Akapitzlis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powierzone obcym jednostkom własne składniki majątku.(na dzień 31.12.2020r.)</w:t>
      </w:r>
    </w:p>
    <w:p w14:paraId="0F8642B4" w14:textId="77777777" w:rsidR="00973D06" w:rsidRPr="005F6B26" w:rsidRDefault="00973D06" w:rsidP="00973D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B99FD3" w14:textId="77777777" w:rsidR="005F6B26" w:rsidRPr="005F6B26" w:rsidRDefault="005F6B26" w:rsidP="005F6B2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2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73D0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835307A" w14:textId="77777777" w:rsidR="005F6B26" w:rsidRPr="00973D06" w:rsidRDefault="005F6B26" w:rsidP="00973D06">
      <w:pPr>
        <w:jc w:val="both"/>
        <w:rPr>
          <w:rFonts w:ascii="Times New Roman" w:hAnsi="Times New Roman" w:cs="Times New Roman"/>
          <w:sz w:val="24"/>
          <w:szCs w:val="24"/>
        </w:rPr>
      </w:pPr>
      <w:r w:rsidRPr="00E70FE2">
        <w:rPr>
          <w:rFonts w:ascii="Times New Roman" w:hAnsi="Times New Roman" w:cs="Times New Roman"/>
          <w:sz w:val="24"/>
          <w:szCs w:val="24"/>
        </w:rPr>
        <w:t xml:space="preserve">Zarządzam przeprowadzenie inwentaryzacji w drodze weryfikacji pozostałych aktywów </w:t>
      </w:r>
      <w:r w:rsidR="00E70FE2">
        <w:rPr>
          <w:rFonts w:ascii="Times New Roman" w:hAnsi="Times New Roman" w:cs="Times New Roman"/>
          <w:sz w:val="24"/>
          <w:szCs w:val="24"/>
        </w:rPr>
        <w:br/>
      </w:r>
      <w:r w:rsidR="004902B2">
        <w:rPr>
          <w:rFonts w:ascii="Times New Roman" w:hAnsi="Times New Roman" w:cs="Times New Roman"/>
          <w:sz w:val="24"/>
          <w:szCs w:val="24"/>
        </w:rPr>
        <w:t>i pasywów</w:t>
      </w:r>
      <w:r w:rsidR="009F4E9F">
        <w:rPr>
          <w:rFonts w:ascii="Times New Roman" w:hAnsi="Times New Roman" w:cs="Times New Roman"/>
          <w:sz w:val="24"/>
          <w:szCs w:val="24"/>
        </w:rPr>
        <w:t xml:space="preserve">, </w:t>
      </w:r>
      <w:r w:rsidR="00973D06">
        <w:rPr>
          <w:rFonts w:ascii="Times New Roman" w:hAnsi="Times New Roman" w:cs="Times New Roman"/>
          <w:sz w:val="24"/>
          <w:szCs w:val="24"/>
        </w:rPr>
        <w:t>mienia innych jednostek w użytkowaniu</w:t>
      </w:r>
      <w:r w:rsidR="009F4E9F">
        <w:rPr>
          <w:rFonts w:ascii="Times New Roman" w:hAnsi="Times New Roman" w:cs="Times New Roman"/>
          <w:sz w:val="24"/>
          <w:szCs w:val="24"/>
        </w:rPr>
        <w:t>, paliwa w samochodach OSP oraz samochodzie służbowym</w:t>
      </w:r>
      <w:r w:rsidR="00973D06">
        <w:rPr>
          <w:rFonts w:ascii="Times New Roman" w:hAnsi="Times New Roman" w:cs="Times New Roman"/>
          <w:sz w:val="24"/>
          <w:szCs w:val="24"/>
        </w:rPr>
        <w:t xml:space="preserve"> </w:t>
      </w:r>
      <w:r w:rsidR="004902B2">
        <w:rPr>
          <w:rFonts w:ascii="Times New Roman" w:hAnsi="Times New Roman" w:cs="Times New Roman"/>
          <w:sz w:val="24"/>
          <w:szCs w:val="24"/>
        </w:rPr>
        <w:t xml:space="preserve"> na dzień 31.12.2020</w:t>
      </w:r>
      <w:r w:rsidRPr="00E70F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919574" w14:textId="77777777" w:rsidR="00E70FE2" w:rsidRDefault="00E70FE2" w:rsidP="005F6B2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F7ADF" w14:textId="77777777" w:rsidR="005F6B26" w:rsidRPr="005F6B26" w:rsidRDefault="005F6B26" w:rsidP="005F6B2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26">
        <w:rPr>
          <w:rFonts w:ascii="Times New Roman" w:hAnsi="Times New Roman" w:cs="Times New Roman"/>
          <w:b/>
          <w:sz w:val="24"/>
          <w:szCs w:val="24"/>
        </w:rPr>
        <w:t>§</w:t>
      </w:r>
      <w:r w:rsidR="00973D0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1B9C742" w14:textId="77777777" w:rsidR="00B547C2" w:rsidRDefault="005F6B26" w:rsidP="00FB6405">
      <w:pPr>
        <w:pStyle w:val="Akapitzlist"/>
        <w:numPr>
          <w:ilvl w:val="0"/>
          <w:numId w:val="6"/>
        </w:num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547C2">
        <w:rPr>
          <w:rFonts w:ascii="Times New Roman" w:hAnsi="Times New Roman" w:cs="Times New Roman"/>
          <w:sz w:val="24"/>
          <w:szCs w:val="24"/>
        </w:rPr>
        <w:t xml:space="preserve">Przeprowadzenie inwentaryzacji należy udokumentować </w:t>
      </w:r>
      <w:r w:rsidR="00B547C2" w:rsidRPr="00B547C2">
        <w:rPr>
          <w:rFonts w:ascii="Times New Roman" w:hAnsi="Times New Roman" w:cs="Times New Roman"/>
          <w:sz w:val="24"/>
          <w:szCs w:val="24"/>
        </w:rPr>
        <w:t xml:space="preserve">odpowiednimi protokołami. </w:t>
      </w:r>
    </w:p>
    <w:p w14:paraId="4F1DE766" w14:textId="77777777" w:rsidR="005F6B26" w:rsidRPr="00B547C2" w:rsidRDefault="00FB6405" w:rsidP="00FB6405">
      <w:pPr>
        <w:pStyle w:val="Akapitzlist"/>
        <w:numPr>
          <w:ilvl w:val="0"/>
          <w:numId w:val="6"/>
        </w:num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547C2">
        <w:rPr>
          <w:rFonts w:ascii="Times New Roman" w:hAnsi="Times New Roman" w:cs="Times New Roman"/>
          <w:sz w:val="24"/>
          <w:szCs w:val="24"/>
        </w:rPr>
        <w:t>Za sprawny, terminowy i prawidłowy przebieg czynności inwentaryzacyjnych odpowiedzialny jest przewodniczący k</w:t>
      </w:r>
      <w:r w:rsidR="0032383B" w:rsidRPr="00B547C2">
        <w:rPr>
          <w:rFonts w:ascii="Times New Roman" w:hAnsi="Times New Roman" w:cs="Times New Roman"/>
          <w:sz w:val="24"/>
          <w:szCs w:val="24"/>
        </w:rPr>
        <w:t>omisji inwentaryzacyjnej</w:t>
      </w:r>
      <w:r w:rsidRPr="00B547C2">
        <w:rPr>
          <w:rFonts w:ascii="Times New Roman" w:hAnsi="Times New Roman" w:cs="Times New Roman"/>
          <w:sz w:val="24"/>
          <w:szCs w:val="24"/>
        </w:rPr>
        <w:t>.</w:t>
      </w:r>
    </w:p>
    <w:p w14:paraId="49430547" w14:textId="77777777" w:rsidR="00FB6405" w:rsidRDefault="00FB6405" w:rsidP="00FB6405">
      <w:pPr>
        <w:pStyle w:val="Akapitzlist"/>
        <w:numPr>
          <w:ilvl w:val="0"/>
          <w:numId w:val="6"/>
        </w:num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prawidłowością, kompletnością i terminowością spisów inwentaryzacyjnych powierza się </w:t>
      </w:r>
      <w:r w:rsidR="000C34A1" w:rsidRPr="000C34A1">
        <w:rPr>
          <w:rFonts w:ascii="Times New Roman" w:hAnsi="Times New Roman" w:cs="Times New Roman"/>
          <w:sz w:val="24"/>
          <w:szCs w:val="24"/>
        </w:rPr>
        <w:t>Skarbnik</w:t>
      </w:r>
      <w:r w:rsidR="000C34A1">
        <w:rPr>
          <w:rFonts w:ascii="Times New Roman" w:hAnsi="Times New Roman" w:cs="Times New Roman"/>
          <w:sz w:val="24"/>
          <w:szCs w:val="24"/>
        </w:rPr>
        <w:t>owi</w:t>
      </w:r>
      <w:r w:rsidR="000C34A1" w:rsidRPr="000C34A1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E61BE" w14:textId="77777777" w:rsidR="00300260" w:rsidRDefault="00300260" w:rsidP="00300260">
      <w:pPr>
        <w:pStyle w:val="Akapitzlist"/>
        <w:numPr>
          <w:ilvl w:val="0"/>
          <w:numId w:val="6"/>
        </w:num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D686D8C" w14:textId="77777777" w:rsidR="00300260" w:rsidRPr="0042362E" w:rsidRDefault="00300260" w:rsidP="00300260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A3F5E31" w14:textId="77777777" w:rsidR="0042362E" w:rsidRDefault="005E0471" w:rsidP="0042362E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C0D3879" w14:textId="77777777" w:rsidR="00FB6405" w:rsidRPr="0032383B" w:rsidRDefault="00FB6405" w:rsidP="00F745B6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B6405" w:rsidRPr="0032383B" w:rsidSect="00CC39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6BF6" w14:textId="77777777" w:rsidR="00FD7454" w:rsidRDefault="00FD7454" w:rsidP="00CC3920">
      <w:pPr>
        <w:spacing w:after="0" w:line="240" w:lineRule="auto"/>
      </w:pPr>
      <w:r>
        <w:separator/>
      </w:r>
    </w:p>
  </w:endnote>
  <w:endnote w:type="continuationSeparator" w:id="0">
    <w:p w14:paraId="1B74589C" w14:textId="77777777" w:rsidR="00FD7454" w:rsidRDefault="00FD7454" w:rsidP="00CC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1B26" w14:textId="77777777" w:rsidR="00FD7454" w:rsidRDefault="00FD7454" w:rsidP="00CC3920">
      <w:pPr>
        <w:spacing w:after="0" w:line="240" w:lineRule="auto"/>
      </w:pPr>
      <w:r>
        <w:separator/>
      </w:r>
    </w:p>
  </w:footnote>
  <w:footnote w:type="continuationSeparator" w:id="0">
    <w:p w14:paraId="25AEB8D9" w14:textId="77777777" w:rsidR="00FD7454" w:rsidRDefault="00FD7454" w:rsidP="00CC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14E"/>
    <w:multiLevelType w:val="hybridMultilevel"/>
    <w:tmpl w:val="5F32707C"/>
    <w:lvl w:ilvl="0" w:tplc="8426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63840"/>
    <w:multiLevelType w:val="hybridMultilevel"/>
    <w:tmpl w:val="5A90A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D57"/>
    <w:multiLevelType w:val="hybridMultilevel"/>
    <w:tmpl w:val="DE4EE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F5488"/>
    <w:multiLevelType w:val="hybridMultilevel"/>
    <w:tmpl w:val="E44607E8"/>
    <w:lvl w:ilvl="0" w:tplc="D4486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E04"/>
    <w:multiLevelType w:val="hybridMultilevel"/>
    <w:tmpl w:val="58E4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4063"/>
    <w:multiLevelType w:val="hybridMultilevel"/>
    <w:tmpl w:val="C2CA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0624"/>
    <w:multiLevelType w:val="hybridMultilevel"/>
    <w:tmpl w:val="867EF2AE"/>
    <w:lvl w:ilvl="0" w:tplc="A9DE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01252"/>
    <w:multiLevelType w:val="hybridMultilevel"/>
    <w:tmpl w:val="EA6A7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B"/>
    <w:rsid w:val="00025A65"/>
    <w:rsid w:val="00096DE3"/>
    <w:rsid w:val="000A4D62"/>
    <w:rsid w:val="000B2C09"/>
    <w:rsid w:val="000C34A1"/>
    <w:rsid w:val="000E0C7E"/>
    <w:rsid w:val="00106667"/>
    <w:rsid w:val="001D5892"/>
    <w:rsid w:val="001E70B8"/>
    <w:rsid w:val="00202CCD"/>
    <w:rsid w:val="002203C9"/>
    <w:rsid w:val="002F4B3A"/>
    <w:rsid w:val="00300260"/>
    <w:rsid w:val="0032383B"/>
    <w:rsid w:val="00323F48"/>
    <w:rsid w:val="00346EB7"/>
    <w:rsid w:val="003F689E"/>
    <w:rsid w:val="0041635F"/>
    <w:rsid w:val="0042362E"/>
    <w:rsid w:val="00477C59"/>
    <w:rsid w:val="004902B2"/>
    <w:rsid w:val="005538FF"/>
    <w:rsid w:val="005648BB"/>
    <w:rsid w:val="005C7542"/>
    <w:rsid w:val="005E0471"/>
    <w:rsid w:val="005F6B26"/>
    <w:rsid w:val="006370B0"/>
    <w:rsid w:val="00722230"/>
    <w:rsid w:val="00755570"/>
    <w:rsid w:val="00820EC9"/>
    <w:rsid w:val="00830882"/>
    <w:rsid w:val="008320A4"/>
    <w:rsid w:val="009526F1"/>
    <w:rsid w:val="00973D06"/>
    <w:rsid w:val="0098026C"/>
    <w:rsid w:val="009E3662"/>
    <w:rsid w:val="009F4E9F"/>
    <w:rsid w:val="00A40C8E"/>
    <w:rsid w:val="00A42E4B"/>
    <w:rsid w:val="00AB6B9C"/>
    <w:rsid w:val="00AF02F0"/>
    <w:rsid w:val="00B547C2"/>
    <w:rsid w:val="00BA36C1"/>
    <w:rsid w:val="00BF3E1A"/>
    <w:rsid w:val="00C158C0"/>
    <w:rsid w:val="00C41DB1"/>
    <w:rsid w:val="00C8737C"/>
    <w:rsid w:val="00CA77E4"/>
    <w:rsid w:val="00CB0C54"/>
    <w:rsid w:val="00CC3920"/>
    <w:rsid w:val="00D52C64"/>
    <w:rsid w:val="00DE266F"/>
    <w:rsid w:val="00E17AB7"/>
    <w:rsid w:val="00E63A1A"/>
    <w:rsid w:val="00E70FE2"/>
    <w:rsid w:val="00EC5291"/>
    <w:rsid w:val="00F745B6"/>
    <w:rsid w:val="00FB6405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2BDE"/>
  <w15:docId w15:val="{7DE76373-E6E8-4D15-B653-1D98B80B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B8"/>
    <w:pPr>
      <w:ind w:left="720"/>
      <w:contextualSpacing/>
    </w:pPr>
  </w:style>
  <w:style w:type="table" w:styleId="Tabela-Siatka">
    <w:name w:val="Table Grid"/>
    <w:basedOn w:val="Standardowy"/>
    <w:uiPriority w:val="59"/>
    <w:rsid w:val="005F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920"/>
  </w:style>
  <w:style w:type="paragraph" w:styleId="Stopka">
    <w:name w:val="footer"/>
    <w:basedOn w:val="Normalny"/>
    <w:link w:val="StopkaZnak"/>
    <w:uiPriority w:val="99"/>
    <w:unhideWhenUsed/>
    <w:rsid w:val="00CC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Fabiańska</dc:creator>
  <cp:lastModifiedBy>Monika Jeziorecka - Borucka</cp:lastModifiedBy>
  <cp:revision>2</cp:revision>
  <cp:lastPrinted>2020-12-10T11:10:00Z</cp:lastPrinted>
  <dcterms:created xsi:type="dcterms:W3CDTF">2020-12-11T13:06:00Z</dcterms:created>
  <dcterms:modified xsi:type="dcterms:W3CDTF">2020-12-11T13:06:00Z</dcterms:modified>
</cp:coreProperties>
</file>