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DDD0" w14:textId="77777777" w:rsidR="00687ABD" w:rsidRPr="00327BC4" w:rsidRDefault="00687ABD" w:rsidP="00687ABD">
      <w:pPr>
        <w:spacing w:line="276" w:lineRule="auto"/>
        <w:jc w:val="center"/>
        <w:rPr>
          <w:rFonts w:cs="Calibri"/>
          <w:b/>
          <w:caps/>
          <w:sz w:val="24"/>
          <w:szCs w:val="24"/>
        </w:rPr>
      </w:pPr>
      <w:r w:rsidRPr="00327BC4">
        <w:rPr>
          <w:rFonts w:eastAsia="Times New Roman" w:cs="Calibri"/>
          <w:b/>
          <w:caps/>
          <w:sz w:val="24"/>
          <w:szCs w:val="24"/>
        </w:rPr>
        <w:t>Uchwała Nr ....................</w:t>
      </w:r>
      <w:r w:rsidRPr="00327BC4">
        <w:rPr>
          <w:rFonts w:eastAsia="Times New Roman" w:cs="Calibri"/>
          <w:b/>
          <w:caps/>
          <w:sz w:val="24"/>
          <w:szCs w:val="24"/>
        </w:rPr>
        <w:br/>
        <w:t>Rady Gminy Duszniki</w:t>
      </w:r>
    </w:p>
    <w:p w14:paraId="54D3457D" w14:textId="77777777" w:rsidR="00687ABD" w:rsidRPr="00327BC4" w:rsidRDefault="00687ABD" w:rsidP="00687ABD">
      <w:pPr>
        <w:spacing w:before="280" w:after="280" w:line="276" w:lineRule="auto"/>
        <w:jc w:val="center"/>
        <w:rPr>
          <w:rFonts w:cs="Calibri"/>
          <w:b/>
          <w:caps/>
          <w:sz w:val="24"/>
          <w:szCs w:val="24"/>
        </w:rPr>
      </w:pPr>
      <w:r w:rsidRPr="00327BC4">
        <w:rPr>
          <w:rFonts w:eastAsia="Times New Roman" w:cs="Calibri"/>
          <w:sz w:val="24"/>
          <w:szCs w:val="24"/>
        </w:rPr>
        <w:t xml:space="preserve">z dnia </w:t>
      </w:r>
      <w:r>
        <w:rPr>
          <w:rFonts w:eastAsia="Times New Roman" w:cs="Calibri"/>
          <w:sz w:val="24"/>
          <w:szCs w:val="24"/>
        </w:rPr>
        <w:t>…………..</w:t>
      </w:r>
      <w:r w:rsidRPr="00327BC4">
        <w:rPr>
          <w:rFonts w:eastAsia="Times New Roman" w:cs="Calibri"/>
          <w:sz w:val="24"/>
          <w:szCs w:val="24"/>
        </w:rPr>
        <w:t xml:space="preserve"> 2021 r.</w:t>
      </w:r>
    </w:p>
    <w:p w14:paraId="481D9D7B" w14:textId="77777777" w:rsidR="00687ABD" w:rsidRPr="00327BC4" w:rsidRDefault="00687ABD" w:rsidP="00687ABD">
      <w:pPr>
        <w:keepNext/>
        <w:spacing w:after="480" w:line="276" w:lineRule="auto"/>
        <w:jc w:val="center"/>
        <w:rPr>
          <w:rFonts w:cs="Calibri"/>
          <w:sz w:val="24"/>
          <w:szCs w:val="24"/>
        </w:rPr>
      </w:pPr>
      <w:r w:rsidRPr="00327BC4">
        <w:rPr>
          <w:rFonts w:eastAsia="Times New Roman" w:cs="Calibri"/>
          <w:b/>
          <w:sz w:val="24"/>
          <w:szCs w:val="24"/>
        </w:rPr>
        <w:t xml:space="preserve">w sprawie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rozpatrzenia petycji w sprawie budowy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w Dusznikach</w:t>
      </w:r>
    </w:p>
    <w:p w14:paraId="332F660E" w14:textId="0A1651EE" w:rsidR="00687ABD" w:rsidRPr="00327BC4" w:rsidRDefault="00687ABD" w:rsidP="00687ABD">
      <w:pPr>
        <w:spacing w:before="120" w:after="120" w:line="259" w:lineRule="auto"/>
        <w:ind w:firstLine="227"/>
        <w:jc w:val="both"/>
        <w:rPr>
          <w:sz w:val="24"/>
          <w:szCs w:val="24"/>
        </w:rPr>
      </w:pPr>
      <w:r w:rsidRPr="00327BC4">
        <w:rPr>
          <w:sz w:val="24"/>
          <w:szCs w:val="24"/>
        </w:rPr>
        <w:t>Na podstawie art. 18</w:t>
      </w:r>
      <w:r w:rsidR="007C040D">
        <w:rPr>
          <w:sz w:val="24"/>
          <w:szCs w:val="24"/>
        </w:rPr>
        <w:t xml:space="preserve"> ust. 2 pkt. 15 w zw. z art. 18</w:t>
      </w:r>
      <w:r>
        <w:rPr>
          <w:sz w:val="24"/>
          <w:szCs w:val="24"/>
        </w:rPr>
        <w:t>b ust. 1.</w:t>
      </w:r>
      <w:r w:rsidRPr="00327BC4">
        <w:rPr>
          <w:sz w:val="24"/>
          <w:szCs w:val="24"/>
        </w:rPr>
        <w:t xml:space="preserve"> ustawy z dnia 8 marca 1990 r. o samorządzie gminnym (Dz. U. z 202</w:t>
      </w:r>
      <w:r>
        <w:rPr>
          <w:sz w:val="24"/>
          <w:szCs w:val="24"/>
        </w:rPr>
        <w:t>1</w:t>
      </w:r>
      <w:r w:rsidRPr="00327BC4">
        <w:rPr>
          <w:sz w:val="24"/>
          <w:szCs w:val="24"/>
        </w:rPr>
        <w:t> r. poz. </w:t>
      </w:r>
      <w:r>
        <w:rPr>
          <w:sz w:val="24"/>
          <w:szCs w:val="24"/>
        </w:rPr>
        <w:t>1372</w:t>
      </w:r>
      <w:r w:rsidRPr="00327BC4">
        <w:rPr>
          <w:sz w:val="24"/>
          <w:szCs w:val="24"/>
        </w:rPr>
        <w:t>)</w:t>
      </w:r>
      <w:r w:rsidR="007C040D">
        <w:rPr>
          <w:sz w:val="24"/>
          <w:szCs w:val="24"/>
        </w:rPr>
        <w:t xml:space="preserve">, art. 9 ust. 2 i art. 13 ust. 1 ustawy z dnia 11 lipca 2014 r. o petycjach (Dz.U. z 2018 r., poz. 870) </w:t>
      </w:r>
      <w:r>
        <w:rPr>
          <w:sz w:val="24"/>
          <w:szCs w:val="24"/>
        </w:rPr>
        <w:t xml:space="preserve">oraz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 105 ust. 1. </w:t>
      </w:r>
      <w:r w:rsidRPr="00327BC4">
        <w:rPr>
          <w:rFonts w:eastAsia="Times New Roman" w:cs="Calibri"/>
          <w:sz w:val="24"/>
          <w:szCs w:val="24"/>
          <w:lang w:eastAsia="pl-PL"/>
        </w:rPr>
        <w:t xml:space="preserve">uchwały nr LVI/385/18 Rady Gminy Duszniki z  dnia 25 września 2018 r. w sprawie Statutu Gminy Duszniki (Dz. U. </w:t>
      </w:r>
      <w:r w:rsidR="007C040D">
        <w:rPr>
          <w:rFonts w:eastAsia="Times New Roman" w:cs="Calibri"/>
          <w:sz w:val="24"/>
          <w:szCs w:val="24"/>
          <w:lang w:eastAsia="pl-PL"/>
        </w:rPr>
        <w:t xml:space="preserve">Woj. </w:t>
      </w:r>
      <w:proofErr w:type="spellStart"/>
      <w:r w:rsidR="007C040D">
        <w:rPr>
          <w:rFonts w:eastAsia="Times New Roman" w:cs="Calibri"/>
          <w:sz w:val="24"/>
          <w:szCs w:val="24"/>
          <w:lang w:eastAsia="pl-PL"/>
        </w:rPr>
        <w:t>Wiel</w:t>
      </w:r>
      <w:proofErr w:type="spellEnd"/>
      <w:r w:rsidR="007C040D">
        <w:rPr>
          <w:rFonts w:eastAsia="Times New Roman" w:cs="Calibri"/>
          <w:sz w:val="24"/>
          <w:szCs w:val="24"/>
          <w:lang w:eastAsia="pl-PL"/>
        </w:rPr>
        <w:t xml:space="preserve">. z dnia  28 września 2018 r., </w:t>
      </w:r>
      <w:r w:rsidRPr="00327BC4">
        <w:rPr>
          <w:rFonts w:eastAsia="Times New Roman" w:cs="Calibri"/>
          <w:sz w:val="24"/>
          <w:szCs w:val="24"/>
          <w:lang w:eastAsia="pl-PL"/>
        </w:rPr>
        <w:t>poz. 7339)</w:t>
      </w:r>
      <w:r w:rsidRPr="00327BC4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7BC4">
        <w:rPr>
          <w:sz w:val="24"/>
          <w:szCs w:val="24"/>
        </w:rPr>
        <w:t>uchwala się, co następuje:</w:t>
      </w:r>
    </w:p>
    <w:p w14:paraId="3C6AEFEB" w14:textId="77777777" w:rsidR="00687ABD" w:rsidRPr="00327BC4" w:rsidRDefault="00687ABD" w:rsidP="00687ABD">
      <w:pPr>
        <w:keepLines/>
        <w:spacing w:before="120" w:after="120" w:line="259" w:lineRule="auto"/>
        <w:ind w:firstLine="340"/>
        <w:jc w:val="both"/>
        <w:rPr>
          <w:sz w:val="24"/>
          <w:szCs w:val="24"/>
        </w:rPr>
      </w:pPr>
      <w:r w:rsidRPr="00327BC4">
        <w:rPr>
          <w:b/>
          <w:sz w:val="24"/>
          <w:szCs w:val="24"/>
        </w:rPr>
        <w:t>§ 1. </w:t>
      </w:r>
      <w:r>
        <w:rPr>
          <w:bCs/>
          <w:sz w:val="24"/>
          <w:szCs w:val="24"/>
        </w:rPr>
        <w:t xml:space="preserve">Rada Gminy Duszniki składa </w:t>
      </w:r>
      <w:r w:rsidRPr="0027632A">
        <w:rPr>
          <w:bCs/>
          <w:sz w:val="24"/>
          <w:szCs w:val="24"/>
        </w:rPr>
        <w:t>propozycję wprowadzenia do budżetu na 2022 rok</w:t>
      </w:r>
      <w:r>
        <w:rPr>
          <w:bCs/>
          <w:sz w:val="24"/>
          <w:szCs w:val="24"/>
        </w:rPr>
        <w:t xml:space="preserve"> </w:t>
      </w:r>
      <w:r w:rsidRPr="0027632A">
        <w:rPr>
          <w:bCs/>
          <w:sz w:val="24"/>
          <w:szCs w:val="24"/>
        </w:rPr>
        <w:t>opracowani</w:t>
      </w:r>
      <w:r>
        <w:rPr>
          <w:bCs/>
          <w:sz w:val="24"/>
          <w:szCs w:val="24"/>
        </w:rPr>
        <w:t>a</w:t>
      </w:r>
      <w:r w:rsidRPr="0027632A">
        <w:rPr>
          <w:bCs/>
          <w:sz w:val="24"/>
          <w:szCs w:val="24"/>
        </w:rPr>
        <w:t xml:space="preserve"> dokumentacji, natomiast w kolejnym roku realizację zadania budowy </w:t>
      </w:r>
      <w:proofErr w:type="spellStart"/>
      <w:r w:rsidRPr="0027632A">
        <w:rPr>
          <w:bCs/>
          <w:sz w:val="24"/>
          <w:szCs w:val="24"/>
        </w:rPr>
        <w:t>skateparku</w:t>
      </w:r>
      <w:proofErr w:type="spellEnd"/>
      <w:r w:rsidRPr="0027632A">
        <w:rPr>
          <w:bCs/>
          <w:sz w:val="24"/>
          <w:szCs w:val="24"/>
        </w:rPr>
        <w:t xml:space="preserve"> w Dusznikach.</w:t>
      </w:r>
    </w:p>
    <w:p w14:paraId="2FA43875" w14:textId="1551DFD8" w:rsidR="00D60FA0" w:rsidRDefault="00687ABD" w:rsidP="00687ABD">
      <w:pPr>
        <w:keepLines/>
        <w:spacing w:before="120" w:after="120" w:line="259" w:lineRule="auto"/>
        <w:ind w:firstLine="340"/>
        <w:jc w:val="both"/>
        <w:rPr>
          <w:b/>
          <w:sz w:val="24"/>
          <w:szCs w:val="24"/>
        </w:rPr>
      </w:pPr>
      <w:r w:rsidRPr="00327BC4">
        <w:rPr>
          <w:b/>
          <w:sz w:val="24"/>
          <w:szCs w:val="24"/>
        </w:rPr>
        <w:t>§ 2</w:t>
      </w:r>
      <w:r w:rsidR="00D60FA0">
        <w:rPr>
          <w:b/>
          <w:sz w:val="24"/>
          <w:szCs w:val="24"/>
        </w:rPr>
        <w:t xml:space="preserve">. </w:t>
      </w:r>
      <w:r w:rsidR="00D60FA0" w:rsidRPr="00094D01">
        <w:rPr>
          <w:sz w:val="24"/>
          <w:szCs w:val="24"/>
        </w:rPr>
        <w:t>Uzasadnienie rozpatrzenia petycji stanowi uzasadnienie niniejszej uchwały.</w:t>
      </w:r>
    </w:p>
    <w:p w14:paraId="6D82D320" w14:textId="5885C235" w:rsidR="00687ABD" w:rsidRPr="00327BC4" w:rsidRDefault="00D60FA0" w:rsidP="00687ABD">
      <w:pPr>
        <w:keepLines/>
        <w:spacing w:before="120" w:after="120" w:line="259" w:lineRule="auto"/>
        <w:ind w:firstLine="340"/>
        <w:jc w:val="both"/>
        <w:rPr>
          <w:sz w:val="24"/>
          <w:szCs w:val="24"/>
        </w:rPr>
      </w:pPr>
      <w:r w:rsidRPr="00327BC4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 xml:space="preserve">3. </w:t>
      </w:r>
      <w:r w:rsidR="00687ABD" w:rsidRPr="00327BC4">
        <w:rPr>
          <w:sz w:val="24"/>
          <w:szCs w:val="24"/>
        </w:rPr>
        <w:t xml:space="preserve">Zobowiązuje się Przewodniczącego Rady Gminy Duszniki do zawiadomienia </w:t>
      </w:r>
      <w:r w:rsidR="00687ABD">
        <w:rPr>
          <w:sz w:val="24"/>
          <w:szCs w:val="24"/>
        </w:rPr>
        <w:t xml:space="preserve">osoby składającej petycję </w:t>
      </w:r>
      <w:r w:rsidR="00687ABD" w:rsidRPr="00327BC4">
        <w:rPr>
          <w:sz w:val="24"/>
          <w:szCs w:val="24"/>
        </w:rPr>
        <w:t xml:space="preserve">o sposobie </w:t>
      </w:r>
      <w:r w:rsidR="00687ABD">
        <w:rPr>
          <w:sz w:val="24"/>
          <w:szCs w:val="24"/>
        </w:rPr>
        <w:t>jej rozpatrzenia</w:t>
      </w:r>
      <w:r>
        <w:rPr>
          <w:sz w:val="24"/>
          <w:szCs w:val="24"/>
        </w:rPr>
        <w:t xml:space="preserve"> wraz z uzasadnieniem</w:t>
      </w:r>
      <w:r w:rsidR="00687ABD" w:rsidRPr="00327BC4">
        <w:rPr>
          <w:sz w:val="24"/>
          <w:szCs w:val="24"/>
        </w:rPr>
        <w:t>.</w:t>
      </w:r>
    </w:p>
    <w:p w14:paraId="4EEA5AC6" w14:textId="010526C8" w:rsidR="00687ABD" w:rsidRDefault="00687ABD" w:rsidP="00687ABD">
      <w:pPr>
        <w:keepLines/>
        <w:spacing w:before="120" w:after="120" w:line="259" w:lineRule="auto"/>
        <w:ind w:firstLine="340"/>
        <w:jc w:val="both"/>
        <w:rPr>
          <w:b/>
          <w:sz w:val="24"/>
          <w:szCs w:val="24"/>
        </w:rPr>
      </w:pPr>
      <w:r w:rsidRPr="00327BC4">
        <w:rPr>
          <w:b/>
          <w:sz w:val="24"/>
          <w:szCs w:val="24"/>
        </w:rPr>
        <w:t>§ </w:t>
      </w:r>
      <w:r w:rsidR="00D60FA0">
        <w:rPr>
          <w:b/>
          <w:sz w:val="24"/>
          <w:szCs w:val="24"/>
        </w:rPr>
        <w:t>4</w:t>
      </w:r>
      <w:r w:rsidRPr="00327BC4">
        <w:rPr>
          <w:b/>
          <w:sz w:val="24"/>
          <w:szCs w:val="24"/>
        </w:rPr>
        <w:t>. </w:t>
      </w:r>
      <w:r w:rsidRPr="00327BC4">
        <w:rPr>
          <w:sz w:val="24"/>
          <w:szCs w:val="24"/>
        </w:rPr>
        <w:t>Uchwała wchodzi w życie z dniem podjęcia.</w:t>
      </w:r>
    </w:p>
    <w:p w14:paraId="0FA94A5B" w14:textId="77777777" w:rsidR="00687ABD" w:rsidRDefault="00687ABD" w:rsidP="00687ABD">
      <w:pPr>
        <w:rPr>
          <w:b/>
          <w:sz w:val="24"/>
          <w:szCs w:val="24"/>
        </w:rPr>
      </w:pPr>
    </w:p>
    <w:p w14:paraId="6C96322A" w14:textId="77777777" w:rsidR="00687ABD" w:rsidRDefault="00687ABD" w:rsidP="00687ABD">
      <w:pPr>
        <w:rPr>
          <w:b/>
          <w:sz w:val="24"/>
          <w:szCs w:val="24"/>
        </w:rPr>
      </w:pPr>
    </w:p>
    <w:p w14:paraId="590F5C6F" w14:textId="77777777" w:rsidR="00687ABD" w:rsidRPr="0027632A" w:rsidRDefault="00687ABD" w:rsidP="00687ABD">
      <w:pPr>
        <w:rPr>
          <w:sz w:val="24"/>
          <w:szCs w:val="24"/>
        </w:rPr>
        <w:sectPr w:rsidR="00687ABD" w:rsidRPr="0027632A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D59ECCF" w14:textId="77777777" w:rsidR="00687ABD" w:rsidRPr="00327BC4" w:rsidRDefault="00687ABD" w:rsidP="00687ABD">
      <w:pPr>
        <w:spacing w:line="259" w:lineRule="auto"/>
        <w:jc w:val="center"/>
        <w:rPr>
          <w:sz w:val="24"/>
          <w:szCs w:val="24"/>
        </w:rPr>
      </w:pPr>
      <w:r w:rsidRPr="00327BC4">
        <w:rPr>
          <w:b/>
          <w:sz w:val="24"/>
          <w:szCs w:val="24"/>
        </w:rPr>
        <w:lastRenderedPageBreak/>
        <w:t>Uzasadnienie</w:t>
      </w:r>
    </w:p>
    <w:p w14:paraId="3DDE9CE9" w14:textId="77777777" w:rsidR="00687ABD" w:rsidRDefault="00687ABD" w:rsidP="00687ABD">
      <w:pPr>
        <w:spacing w:before="120" w:after="120" w:line="259" w:lineRule="auto"/>
        <w:jc w:val="both"/>
        <w:rPr>
          <w:sz w:val="24"/>
          <w:szCs w:val="24"/>
        </w:rPr>
      </w:pPr>
      <w:r w:rsidRPr="00327BC4">
        <w:rPr>
          <w:sz w:val="24"/>
          <w:szCs w:val="24"/>
        </w:rPr>
        <w:t xml:space="preserve">W dniu </w:t>
      </w:r>
      <w:r>
        <w:rPr>
          <w:sz w:val="24"/>
          <w:szCs w:val="24"/>
        </w:rPr>
        <w:t xml:space="preserve">8 września 2021 r. w tut. Urzędzie Gminy została złożona petycja w sprawie budowy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w Dusznikach.</w:t>
      </w:r>
    </w:p>
    <w:p w14:paraId="20367D13" w14:textId="77777777" w:rsidR="00687ABD" w:rsidRDefault="00687ABD" w:rsidP="00687ABD">
      <w:pPr>
        <w:spacing w:before="120"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14 września 2021 r. Przewodniczący Rady Gminy Duszniki skierował petycję do rozpatrzenia Komisji Skarg, Wniosków i Petycji Rady Gminy Duszniki.</w:t>
      </w:r>
    </w:p>
    <w:p w14:paraId="1E447417" w14:textId="434D1ADC" w:rsidR="00CB4977" w:rsidRDefault="00687ABD" w:rsidP="00CB4977">
      <w:pPr>
        <w:spacing w:before="120" w:after="12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>11 października 2021 r. odbyło się posiedzenie Komisji Skarg, Wniosków i Petycji Rady Gminy Duszniki.</w:t>
      </w:r>
      <w:r w:rsidR="00CB4977">
        <w:rPr>
          <w:sz w:val="24"/>
          <w:szCs w:val="24"/>
        </w:rPr>
        <w:t xml:space="preserve"> Po dokonaniu analizy wymogów formalnych, do których uwag nie zgłoszono, Komisja zbadała temat.</w:t>
      </w:r>
      <w:r>
        <w:rPr>
          <w:sz w:val="24"/>
          <w:szCs w:val="24"/>
        </w:rPr>
        <w:t xml:space="preserve"> Radni zapoznali się z procedurą realizacji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>.</w:t>
      </w:r>
      <w:r w:rsidR="00CB4977">
        <w:rPr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FF796D">
        <w:rPr>
          <w:rFonts w:eastAsia="Times New Roman" w:cs="Calibri"/>
          <w:sz w:val="24"/>
          <w:szCs w:val="24"/>
          <w:lang w:eastAsia="pl-PL"/>
        </w:rPr>
        <w:t>wróc</w:t>
      </w:r>
      <w:r>
        <w:rPr>
          <w:rFonts w:eastAsia="Times New Roman" w:cs="Calibri"/>
          <w:sz w:val="24"/>
          <w:szCs w:val="24"/>
          <w:lang w:eastAsia="pl-PL"/>
        </w:rPr>
        <w:t>ono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uwagę</w:t>
      </w:r>
      <w:r>
        <w:rPr>
          <w:rFonts w:eastAsia="Times New Roman" w:cs="Calibri"/>
          <w:sz w:val="24"/>
          <w:szCs w:val="24"/>
          <w:lang w:eastAsia="pl-PL"/>
        </w:rPr>
        <w:t xml:space="preserve"> na to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, że gmina będzie musiała poszukać miejsca, gdzie będzie bezpieczna lokalizacja </w:t>
      </w:r>
      <w:proofErr w:type="spellStart"/>
      <w:r w:rsidRPr="00FF796D">
        <w:rPr>
          <w:rFonts w:eastAsia="Times New Roman" w:cs="Calibri"/>
          <w:sz w:val="24"/>
          <w:szCs w:val="24"/>
          <w:lang w:eastAsia="pl-PL"/>
        </w:rPr>
        <w:t>skateparku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oraz </w:t>
      </w:r>
      <w:r w:rsidRPr="00FF796D">
        <w:rPr>
          <w:rFonts w:eastAsia="Times New Roman" w:cs="Calibri"/>
          <w:sz w:val="24"/>
          <w:szCs w:val="24"/>
          <w:lang w:eastAsia="pl-PL"/>
        </w:rPr>
        <w:t>przygotować dokumentację, aby ocenić wysokość środków, które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>należy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F796D">
        <w:rPr>
          <w:rFonts w:eastAsia="Times New Roman" w:cs="Calibri"/>
          <w:sz w:val="24"/>
          <w:szCs w:val="24"/>
          <w:lang w:eastAsia="pl-PL"/>
        </w:rPr>
        <w:t>zabezpieczyć w budżecie na realizacj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powyższego zadania. Najdroższ</w:t>
      </w:r>
      <w:r>
        <w:rPr>
          <w:rFonts w:eastAsia="Times New Roman" w:cs="Calibri"/>
          <w:sz w:val="24"/>
          <w:szCs w:val="24"/>
          <w:lang w:eastAsia="pl-PL"/>
        </w:rPr>
        <w:t>e</w:t>
      </w:r>
      <w:r w:rsidR="00CB497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F796D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budowie </w:t>
      </w:r>
      <w:proofErr w:type="spellStart"/>
      <w:r w:rsidRPr="00FF796D">
        <w:rPr>
          <w:rFonts w:eastAsia="Times New Roman" w:cs="Calibri"/>
          <w:sz w:val="24"/>
          <w:szCs w:val="24"/>
          <w:lang w:eastAsia="pl-PL"/>
        </w:rPr>
        <w:t>skateparku</w:t>
      </w:r>
      <w:proofErr w:type="spellEnd"/>
      <w:r w:rsidRPr="00FF796D">
        <w:rPr>
          <w:rFonts w:eastAsia="Times New Roman" w:cs="Calibri"/>
          <w:sz w:val="24"/>
          <w:szCs w:val="24"/>
          <w:lang w:eastAsia="pl-PL"/>
        </w:rPr>
        <w:t xml:space="preserve"> jest przygotowanie płyty. Należałoby przyjąć, że przygotowanie projektu, dokumentacji, map może wynieść do 50.000,00 zł. Zainstalowanie 4-5 urządzeń to dalszy koszy około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F796D">
        <w:rPr>
          <w:rFonts w:eastAsia="Times New Roman" w:cs="Calibri"/>
          <w:sz w:val="24"/>
          <w:szCs w:val="24"/>
          <w:lang w:eastAsia="pl-PL"/>
        </w:rPr>
        <w:t>300.000,00 zł. Po zleceniu przygotowania dokumentacji będzie znana kwota jaką należy przeznaczyć na to zadanie. Dodatkow</w:t>
      </w:r>
      <w:r>
        <w:rPr>
          <w:rFonts w:eastAsia="Times New Roman" w:cs="Calibri"/>
          <w:sz w:val="24"/>
          <w:szCs w:val="24"/>
          <w:lang w:eastAsia="pl-PL"/>
        </w:rPr>
        <w:t>e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koszty </w:t>
      </w:r>
      <w:r>
        <w:rPr>
          <w:rFonts w:eastAsia="Times New Roman" w:cs="Calibri"/>
          <w:sz w:val="24"/>
          <w:szCs w:val="24"/>
          <w:lang w:eastAsia="pl-PL"/>
        </w:rPr>
        <w:t xml:space="preserve">to koszty </w:t>
      </w:r>
      <w:r w:rsidRPr="00FF796D">
        <w:rPr>
          <w:rFonts w:eastAsia="Times New Roman" w:cs="Calibri"/>
          <w:sz w:val="24"/>
          <w:szCs w:val="24"/>
          <w:lang w:eastAsia="pl-PL"/>
        </w:rPr>
        <w:t>eksploatacji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>ubezpieczenia.</w:t>
      </w:r>
      <w:r>
        <w:rPr>
          <w:rFonts w:eastAsia="Times New Roman" w:cs="Calibri"/>
          <w:sz w:val="24"/>
          <w:szCs w:val="24"/>
          <w:lang w:eastAsia="pl-PL"/>
        </w:rPr>
        <w:t xml:space="preserve"> Zwrócono uwagę, że </w:t>
      </w:r>
      <w:r w:rsidRPr="00FF796D">
        <w:rPr>
          <w:rFonts w:eastAsia="Times New Roman" w:cs="Calibri"/>
          <w:sz w:val="24"/>
          <w:szCs w:val="24"/>
          <w:lang w:eastAsia="pl-PL"/>
        </w:rPr>
        <w:t>lokalizacja powinna być oddalona od zabudowań ze względu na hałas przy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korzystaniu ze </w:t>
      </w:r>
      <w:proofErr w:type="spellStart"/>
      <w:r w:rsidRPr="00FF796D">
        <w:rPr>
          <w:rFonts w:eastAsia="Times New Roman" w:cs="Calibri"/>
          <w:sz w:val="24"/>
          <w:szCs w:val="24"/>
          <w:lang w:eastAsia="pl-PL"/>
        </w:rPr>
        <w:t>skateparku</w:t>
      </w:r>
      <w:proofErr w:type="spellEnd"/>
      <w:r w:rsidRPr="00FF796D">
        <w:rPr>
          <w:rFonts w:eastAsia="Times New Roman" w:cs="Calibri"/>
          <w:sz w:val="24"/>
          <w:szCs w:val="24"/>
          <w:lang w:eastAsia="pl-PL"/>
        </w:rPr>
        <w:t xml:space="preserve">. </w:t>
      </w:r>
      <w:r w:rsidR="00AA102E">
        <w:rPr>
          <w:rFonts w:eastAsia="Times New Roman" w:cs="Calibri"/>
          <w:sz w:val="24"/>
          <w:szCs w:val="24"/>
          <w:lang w:eastAsia="pl-PL"/>
        </w:rPr>
        <w:t xml:space="preserve">Konieczne 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do tego zadania</w:t>
      </w:r>
      <w:r w:rsidR="00AA102E">
        <w:rPr>
          <w:rFonts w:eastAsia="Times New Roman" w:cs="Calibri"/>
          <w:sz w:val="24"/>
          <w:szCs w:val="24"/>
          <w:lang w:eastAsia="pl-PL"/>
        </w:rPr>
        <w:t xml:space="preserve"> może być również wystąpienie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o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>decyzję środowiskową.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857E7DE" w14:textId="3BB1429D" w:rsidR="00687ABD" w:rsidRPr="00CB4977" w:rsidRDefault="00687ABD" w:rsidP="00CB4977">
      <w:pPr>
        <w:spacing w:before="120" w:after="120" w:line="259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Radni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postanowili zaproponować o wprowadzenie do budżetu na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FF796D">
        <w:rPr>
          <w:rFonts w:eastAsia="Times New Roman" w:cs="Calibri"/>
          <w:sz w:val="24"/>
          <w:szCs w:val="24"/>
          <w:lang w:eastAsia="pl-PL"/>
        </w:rPr>
        <w:t>2022 rok opracowanie dokumentacji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a w kolejnym roku realizacj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F796D">
        <w:rPr>
          <w:rFonts w:eastAsia="Times New Roman" w:cs="Calibri"/>
          <w:sz w:val="24"/>
          <w:szCs w:val="24"/>
          <w:lang w:eastAsia="pl-PL"/>
        </w:rPr>
        <w:t xml:space="preserve"> zadania</w:t>
      </w:r>
      <w:r w:rsidR="00CB4977">
        <w:rPr>
          <w:rFonts w:eastAsia="Times New Roman" w:cs="Calibri"/>
          <w:sz w:val="24"/>
          <w:szCs w:val="24"/>
          <w:lang w:eastAsia="pl-PL"/>
        </w:rPr>
        <w:t xml:space="preserve"> z zaznaczeniem, że warunkiem realizacji zadania jest znalezienie dofinansowania ze środków zewnętrznych.</w:t>
      </w:r>
    </w:p>
    <w:p w14:paraId="0D8BF233" w14:textId="77777777" w:rsidR="00135F0D" w:rsidRDefault="00135F0D"/>
    <w:sectPr w:rsidR="0013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BD"/>
    <w:rsid w:val="00094D01"/>
    <w:rsid w:val="00135F0D"/>
    <w:rsid w:val="003A50C0"/>
    <w:rsid w:val="00687ABD"/>
    <w:rsid w:val="007C040D"/>
    <w:rsid w:val="00AA102E"/>
    <w:rsid w:val="00CB4977"/>
    <w:rsid w:val="00D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E14"/>
  <w15:chartTrackingRefBased/>
  <w15:docId w15:val="{3E9CBC65-6CC1-4AAD-B682-792EDEF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B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1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4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dcterms:created xsi:type="dcterms:W3CDTF">2021-10-22T06:42:00Z</dcterms:created>
  <dcterms:modified xsi:type="dcterms:W3CDTF">2021-10-22T06:42:00Z</dcterms:modified>
</cp:coreProperties>
</file>