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3567" w14:textId="25834BB4" w:rsidR="00201D69" w:rsidRDefault="00201D69" w:rsidP="00201D69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FA5F5A">
        <w:rPr>
          <w:b/>
          <w:bCs/>
        </w:rPr>
        <w:t>XXVII/185/20</w:t>
      </w:r>
    </w:p>
    <w:p w14:paraId="2A25622C" w14:textId="77777777" w:rsidR="00201D69" w:rsidRDefault="00201D69" w:rsidP="00201D69">
      <w:pPr>
        <w:jc w:val="center"/>
        <w:rPr>
          <w:b/>
          <w:bCs/>
        </w:rPr>
      </w:pPr>
      <w:r>
        <w:rPr>
          <w:b/>
          <w:bCs/>
        </w:rPr>
        <w:t>RADY GMINY DUSZNIKI</w:t>
      </w:r>
    </w:p>
    <w:p w14:paraId="7733FCD6" w14:textId="77777777" w:rsidR="00201D69" w:rsidRDefault="00201D69" w:rsidP="00201D69">
      <w:pPr>
        <w:jc w:val="center"/>
        <w:rPr>
          <w:b/>
          <w:bCs/>
        </w:rPr>
      </w:pPr>
      <w:r>
        <w:rPr>
          <w:b/>
          <w:bCs/>
        </w:rPr>
        <w:t>z dnia 30 czerwca 2020 r.</w:t>
      </w:r>
    </w:p>
    <w:p w14:paraId="2077A032" w14:textId="77777777" w:rsidR="00201D69" w:rsidRDefault="00201D69" w:rsidP="00201D69">
      <w:pPr>
        <w:jc w:val="center"/>
      </w:pPr>
    </w:p>
    <w:p w14:paraId="28495AC8" w14:textId="77777777" w:rsidR="00201D69" w:rsidRDefault="00201D69" w:rsidP="00201D69">
      <w:pPr>
        <w:spacing w:before="480" w:after="480"/>
        <w:rPr>
          <w:b/>
          <w:bCs/>
        </w:rPr>
      </w:pPr>
      <w:r>
        <w:rPr>
          <w:b/>
          <w:bCs/>
        </w:rPr>
        <w:t>w sprawie:  powołania Skarbnika Gminy Duszniki (głównego księgowego budżetu)</w:t>
      </w:r>
    </w:p>
    <w:p w14:paraId="212C8279" w14:textId="77777777" w:rsidR="00201D69" w:rsidRDefault="00201D69" w:rsidP="00201D69">
      <w:pPr>
        <w:pStyle w:val="Tekstpodstawowy"/>
      </w:pPr>
      <w:r>
        <w:t>Na podstawie art. 18 ust. 2 pkt 3 ustawy z dnia 8 marca 1990 r. o samorządzie gminnym (</w:t>
      </w:r>
      <w:proofErr w:type="spellStart"/>
      <w:r>
        <w:t>t.j</w:t>
      </w:r>
      <w:proofErr w:type="spellEnd"/>
      <w:r>
        <w:t>. Dz.U. z 2020 r. poz. 713 ze zm.)  w zw. z art. 4 ust. 1 pkt 2 ustawy z dnia 21 listopada 2008 r. o pracownikach samorządowych (</w:t>
      </w:r>
      <w:proofErr w:type="spellStart"/>
      <w:r>
        <w:t>t.j</w:t>
      </w:r>
      <w:proofErr w:type="spellEnd"/>
      <w:r>
        <w:t>. .Dz.U. z 2019 r., poz. 1282) i w zw. z art. 54 ust. 2 i 8 ustawy z dnia 27 sierpnia 2009 r. o finansach publicznych (</w:t>
      </w:r>
      <w:proofErr w:type="spellStart"/>
      <w:r>
        <w:t>t.j</w:t>
      </w:r>
      <w:proofErr w:type="spellEnd"/>
      <w:r>
        <w:t>. Dz. U. z 2019 r., poz. 869), Rada Gminy Duszniki, uchwala co następuje:</w:t>
      </w:r>
    </w:p>
    <w:p w14:paraId="4396314D" w14:textId="77777777" w:rsidR="00201D69" w:rsidRDefault="00201D69" w:rsidP="00201D69">
      <w:pPr>
        <w:pStyle w:val="Tekstpodstawowy"/>
        <w:spacing w:after="240"/>
        <w:rPr>
          <w:b/>
          <w:bCs/>
        </w:rPr>
      </w:pPr>
    </w:p>
    <w:p w14:paraId="73EE2C8A" w14:textId="77777777" w:rsidR="00201D69" w:rsidRDefault="00201D69" w:rsidP="00201D69">
      <w:pPr>
        <w:pStyle w:val="Tekstpodstawowy"/>
        <w:spacing w:after="240"/>
        <w:rPr>
          <w:b/>
          <w:bCs/>
        </w:rPr>
      </w:pPr>
      <w:r>
        <w:rPr>
          <w:b/>
          <w:bCs/>
        </w:rPr>
        <w:t>§ 1</w:t>
      </w:r>
    </w:p>
    <w:p w14:paraId="132F949C" w14:textId="77777777" w:rsidR="00201D69" w:rsidRDefault="00201D69" w:rsidP="00201D69">
      <w:pPr>
        <w:pStyle w:val="Tekstpodstawowy"/>
      </w:pPr>
      <w:r>
        <w:t>Na wniosek Wójta Gminy Duszniki, z dniem 01 lipca 2020 r. powołuje się Panią Justynę Kaczmarczyk na stanowisko Skarbnika Gminy Duszniki (głównego księgowego budżetu).</w:t>
      </w:r>
    </w:p>
    <w:p w14:paraId="2364DC7F" w14:textId="77777777" w:rsidR="00201D69" w:rsidRDefault="00201D69" w:rsidP="00201D69">
      <w:pPr>
        <w:pStyle w:val="Tekstpodstawowy"/>
        <w:spacing w:before="240" w:after="240"/>
        <w:rPr>
          <w:b/>
          <w:bCs/>
        </w:rPr>
      </w:pPr>
      <w:r>
        <w:rPr>
          <w:b/>
          <w:bCs/>
        </w:rPr>
        <w:t>§ 2</w:t>
      </w:r>
    </w:p>
    <w:p w14:paraId="6F6BB3F9" w14:textId="77777777" w:rsidR="00201D69" w:rsidRDefault="00201D69" w:rsidP="00201D69">
      <w:pPr>
        <w:pStyle w:val="Tekstpodstawowy"/>
      </w:pPr>
      <w:r>
        <w:t xml:space="preserve">Powołanie powoduje nawiązanie stosunku pracy na czas nieokreślony w Urzędzie Gminy Duszniki z dniem wskazanym w §1. </w:t>
      </w:r>
    </w:p>
    <w:p w14:paraId="11E44E5F" w14:textId="77777777" w:rsidR="00201D69" w:rsidRDefault="00201D69" w:rsidP="00201D69">
      <w:pPr>
        <w:spacing w:before="240" w:after="240"/>
        <w:rPr>
          <w:b/>
          <w:bCs/>
        </w:rPr>
      </w:pPr>
      <w:r>
        <w:rPr>
          <w:b/>
          <w:bCs/>
        </w:rPr>
        <w:t>§ 3</w:t>
      </w:r>
    </w:p>
    <w:p w14:paraId="7E9F502D" w14:textId="77777777" w:rsidR="00201D69" w:rsidRDefault="00201D69" w:rsidP="00201D69">
      <w:pPr>
        <w:jc w:val="both"/>
      </w:pPr>
      <w:r>
        <w:t xml:space="preserve">Wykonanie uchwały powierza się Wójtowi Gminy Duszniki. </w:t>
      </w:r>
    </w:p>
    <w:p w14:paraId="40D3BAFE" w14:textId="77777777" w:rsidR="00201D69" w:rsidRDefault="00201D69" w:rsidP="00201D69">
      <w:pPr>
        <w:pStyle w:val="Tekstpodstawowy"/>
        <w:spacing w:before="240" w:after="240"/>
        <w:rPr>
          <w:b/>
          <w:bCs/>
        </w:rPr>
      </w:pPr>
      <w:r>
        <w:rPr>
          <w:b/>
          <w:bCs/>
        </w:rPr>
        <w:t>§ 4</w:t>
      </w:r>
    </w:p>
    <w:p w14:paraId="15B98ACD" w14:textId="77777777" w:rsidR="00201D69" w:rsidRDefault="00201D69" w:rsidP="00201D69">
      <w:pPr>
        <w:pStyle w:val="Tekstpodstawowy"/>
      </w:pPr>
      <w:r>
        <w:t>Uchwała wchodzi w życie z dniem podjęcia.</w:t>
      </w:r>
    </w:p>
    <w:p w14:paraId="0A0E9CDD" w14:textId="77777777" w:rsidR="00201D69" w:rsidRDefault="00201D69" w:rsidP="00201D69"/>
    <w:p w14:paraId="6DA47B36" w14:textId="77777777" w:rsidR="00201D69" w:rsidRDefault="00201D69" w:rsidP="00201D69"/>
    <w:p w14:paraId="5A17B7E8" w14:textId="77777777" w:rsidR="00201D69" w:rsidRDefault="00201D69" w:rsidP="00201D69"/>
    <w:p w14:paraId="5AF731B2" w14:textId="77777777" w:rsidR="00201D69" w:rsidRDefault="00201D69" w:rsidP="00201D69"/>
    <w:p w14:paraId="583A6183" w14:textId="77777777" w:rsidR="00201D69" w:rsidRDefault="00201D69" w:rsidP="00201D69"/>
    <w:p w14:paraId="52BBD55A" w14:textId="77777777" w:rsidR="00201D69" w:rsidRDefault="00201D69" w:rsidP="00201D69"/>
    <w:p w14:paraId="0AF4B3B7" w14:textId="77777777" w:rsidR="00201D69" w:rsidRDefault="00201D69" w:rsidP="00201D69"/>
    <w:p w14:paraId="689F3B09" w14:textId="77777777" w:rsidR="00201D69" w:rsidRDefault="00201D69" w:rsidP="00201D69"/>
    <w:p w14:paraId="3FA8B404" w14:textId="77777777" w:rsidR="00201D69" w:rsidRDefault="00201D69" w:rsidP="00201D69"/>
    <w:p w14:paraId="460EDEEF" w14:textId="77777777" w:rsidR="00201D69" w:rsidRDefault="00201D69" w:rsidP="00201D69"/>
    <w:p w14:paraId="438B5CBA" w14:textId="77777777" w:rsidR="00201D69" w:rsidRDefault="00201D69" w:rsidP="00201D69"/>
    <w:p w14:paraId="5471269B" w14:textId="77777777" w:rsidR="00201D69" w:rsidRDefault="00201D69" w:rsidP="00201D69"/>
    <w:p w14:paraId="13E2FCC0" w14:textId="77777777" w:rsidR="00201D69" w:rsidRDefault="00201D69" w:rsidP="00201D69"/>
    <w:p w14:paraId="06070F92" w14:textId="77777777" w:rsidR="00201D69" w:rsidRDefault="00201D69" w:rsidP="00201D69"/>
    <w:p w14:paraId="57ED01E5" w14:textId="77777777" w:rsidR="00201D69" w:rsidRDefault="00201D69" w:rsidP="00201D69"/>
    <w:p w14:paraId="3A6E8E53" w14:textId="77777777" w:rsidR="00201D69" w:rsidRDefault="00201D69" w:rsidP="00201D69"/>
    <w:p w14:paraId="3E56E1B7" w14:textId="77777777" w:rsidR="00201D69" w:rsidRDefault="00201D69" w:rsidP="00201D69"/>
    <w:p w14:paraId="261E01F9" w14:textId="77777777" w:rsidR="00201D69" w:rsidRDefault="00201D69" w:rsidP="00201D69"/>
    <w:p w14:paraId="683E74C9" w14:textId="77777777" w:rsidR="00201D69" w:rsidRDefault="00201D69" w:rsidP="00201D69"/>
    <w:p w14:paraId="3F13403A" w14:textId="77777777" w:rsidR="00201D69" w:rsidRDefault="00201D69" w:rsidP="00201D69">
      <w:pPr>
        <w:rPr>
          <w:b/>
          <w:bCs/>
        </w:rPr>
      </w:pPr>
      <w:r>
        <w:rPr>
          <w:b/>
          <w:bCs/>
        </w:rPr>
        <w:lastRenderedPageBreak/>
        <w:t xml:space="preserve">UZASADNIE DO </w:t>
      </w:r>
    </w:p>
    <w:p w14:paraId="6093B88D" w14:textId="23161E18" w:rsidR="00201D69" w:rsidRDefault="00201D69" w:rsidP="00201D69">
      <w:pPr>
        <w:rPr>
          <w:b/>
          <w:bCs/>
        </w:rPr>
      </w:pPr>
      <w:r>
        <w:rPr>
          <w:b/>
          <w:bCs/>
        </w:rPr>
        <w:t xml:space="preserve">UCHWAŁY NR </w:t>
      </w:r>
      <w:r w:rsidR="00FA5F5A">
        <w:rPr>
          <w:b/>
          <w:bCs/>
        </w:rPr>
        <w:t>XXVII/185/20</w:t>
      </w:r>
    </w:p>
    <w:p w14:paraId="1E1BDE01" w14:textId="77777777" w:rsidR="00201D69" w:rsidRDefault="00201D69" w:rsidP="00201D69">
      <w:pPr>
        <w:rPr>
          <w:b/>
          <w:bCs/>
        </w:rPr>
      </w:pPr>
      <w:r>
        <w:rPr>
          <w:b/>
          <w:bCs/>
        </w:rPr>
        <w:t>RADY GMINY DUSZNIKI</w:t>
      </w:r>
    </w:p>
    <w:p w14:paraId="2E208B9B" w14:textId="77777777" w:rsidR="00201D69" w:rsidRDefault="00201D69" w:rsidP="00201D69">
      <w:pPr>
        <w:rPr>
          <w:b/>
          <w:bCs/>
        </w:rPr>
      </w:pPr>
      <w:r>
        <w:rPr>
          <w:b/>
          <w:bCs/>
        </w:rPr>
        <w:t>z dnia 30 czerwca 2020 r.</w:t>
      </w:r>
    </w:p>
    <w:p w14:paraId="31987879" w14:textId="77777777" w:rsidR="00201D69" w:rsidRDefault="00201D69" w:rsidP="00201D69"/>
    <w:p w14:paraId="41529884" w14:textId="77777777" w:rsidR="00201D69" w:rsidRDefault="00201D69" w:rsidP="00201D69"/>
    <w:p w14:paraId="18B1E2A3" w14:textId="77777777" w:rsidR="00201D69" w:rsidRDefault="00201D69" w:rsidP="00201D69">
      <w:pPr>
        <w:pStyle w:val="NormalnyWeb"/>
        <w:jc w:val="both"/>
      </w:pPr>
      <w:r>
        <w:t>Zgodnie z art. 18 ust. 2 pkt 3 ustawy z dnia 8 marca 1990 roku o samorządzie gminnym (</w:t>
      </w:r>
      <w:proofErr w:type="spellStart"/>
      <w:r>
        <w:t>t.j</w:t>
      </w:r>
      <w:proofErr w:type="spellEnd"/>
      <w:r>
        <w:t>. Dz.U. z 2020 r. poz. 713 ze zm.) powołanie i odwołanie skarbnika należy do kompetencji Rady Gminy. Rada Gminy wykonuje te kompetencje w ramach zadań publicznych, należących do niej jako do organu stanowiącego i kontrolnego gminy, przewidzianych w przepisach traktujących o ustroju jednostki. Powołanie to jest zgodne z przepisem art.4, ust.1 pkt 2 ustawy z 21 listopada 2008 r. o pracownikach samorządowych, przy czym funkcje związane ze stanowiskiem skarbnika są realizowane wyłącznie w ramach stosunku pracy powstającego wskutek powołania przez Radę Gminy.</w:t>
      </w:r>
    </w:p>
    <w:p w14:paraId="7B504327" w14:textId="77777777" w:rsidR="00201D69" w:rsidRDefault="00201D69" w:rsidP="00201D69">
      <w:pPr>
        <w:pStyle w:val="NormalnyWeb"/>
        <w:jc w:val="both"/>
      </w:pPr>
      <w:r>
        <w:t>Z uwagi na odwołanie z dniem 30 czerwca 2020 r. dotychczasowego Skarbnika Gminy Duszniki konieczne jest powołanie nowego Skarbnika.</w:t>
      </w:r>
    </w:p>
    <w:p w14:paraId="512D3B5C" w14:textId="77777777" w:rsidR="00201D69" w:rsidRDefault="00201D69" w:rsidP="00201D69">
      <w:pPr>
        <w:pStyle w:val="NormalnyWeb"/>
        <w:jc w:val="both"/>
      </w:pPr>
      <w:r>
        <w:t>Wójt Gminy Duszniki zawnioskował o powołanie na to stanowisko Pani Justyny Kaczmarczyk, która spełnia wymogi formalne określone w obowiązujących przepisach.</w:t>
      </w:r>
    </w:p>
    <w:p w14:paraId="4F4B0C91" w14:textId="77777777" w:rsidR="00201D69" w:rsidRDefault="00201D69" w:rsidP="00201D69">
      <w:pPr>
        <w:pStyle w:val="NormalnyWeb"/>
        <w:jc w:val="both"/>
      </w:pPr>
      <w:r>
        <w:t>Wobec powyższego podjęcie uchwały jest w pełni uzasadnione.</w:t>
      </w:r>
    </w:p>
    <w:p w14:paraId="0D2DEFD8" w14:textId="77777777" w:rsidR="00201D69" w:rsidRDefault="00201D69" w:rsidP="00201D69"/>
    <w:p w14:paraId="1C9FC1EC" w14:textId="77777777" w:rsidR="00201D69" w:rsidRDefault="00201D69"/>
    <w:sectPr w:rsidR="0020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69"/>
    <w:rsid w:val="00201D69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A4E"/>
  <w15:chartTrackingRefBased/>
  <w15:docId w15:val="{BD7BB23E-2220-4315-B793-9092E73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D6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D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D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Boguś</dc:creator>
  <cp:keywords/>
  <dc:description/>
  <cp:lastModifiedBy>Monika Młynarek</cp:lastModifiedBy>
  <cp:revision>2</cp:revision>
  <cp:lastPrinted>2020-07-02T06:06:00Z</cp:lastPrinted>
  <dcterms:created xsi:type="dcterms:W3CDTF">2020-07-02T06:06:00Z</dcterms:created>
  <dcterms:modified xsi:type="dcterms:W3CDTF">2020-07-02T06:06:00Z</dcterms:modified>
</cp:coreProperties>
</file>