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30CC9" w14:textId="77777777" w:rsidR="005A6B27" w:rsidRPr="00CA65E1" w:rsidRDefault="00CA65E1" w:rsidP="00CA65E1">
      <w:pPr>
        <w:jc w:val="center"/>
        <w:rPr>
          <w:rFonts w:ascii="Times New Roman" w:hAnsi="Times New Roman" w:cs="Times New Roman"/>
          <w:b/>
          <w:sz w:val="24"/>
          <w:szCs w:val="24"/>
        </w:rPr>
      </w:pPr>
      <w:r w:rsidRPr="00CA65E1">
        <w:rPr>
          <w:rFonts w:ascii="Times New Roman" w:hAnsi="Times New Roman" w:cs="Times New Roman"/>
          <w:b/>
          <w:sz w:val="24"/>
          <w:szCs w:val="24"/>
        </w:rPr>
        <w:t>UCHWAŁA NR</w:t>
      </w:r>
      <w:r>
        <w:rPr>
          <w:rFonts w:ascii="Times New Roman" w:hAnsi="Times New Roman" w:cs="Times New Roman"/>
          <w:b/>
          <w:sz w:val="24"/>
          <w:szCs w:val="24"/>
        </w:rPr>
        <w:t>….</w:t>
      </w:r>
    </w:p>
    <w:p w14:paraId="47FE3AEF" w14:textId="77777777" w:rsidR="00CA65E1" w:rsidRPr="00CA65E1" w:rsidRDefault="00CA65E1" w:rsidP="00CA65E1">
      <w:pPr>
        <w:jc w:val="center"/>
        <w:rPr>
          <w:rFonts w:ascii="Times New Roman" w:hAnsi="Times New Roman" w:cs="Times New Roman"/>
          <w:b/>
          <w:sz w:val="24"/>
          <w:szCs w:val="24"/>
        </w:rPr>
      </w:pPr>
      <w:r w:rsidRPr="00CA65E1">
        <w:rPr>
          <w:rFonts w:ascii="Times New Roman" w:hAnsi="Times New Roman" w:cs="Times New Roman"/>
          <w:b/>
          <w:sz w:val="24"/>
          <w:szCs w:val="24"/>
        </w:rPr>
        <w:t>RADY GMINY DUSZNIKI</w:t>
      </w:r>
    </w:p>
    <w:p w14:paraId="7F27BA56" w14:textId="77777777" w:rsidR="00CA65E1" w:rsidRDefault="00CA65E1" w:rsidP="00CA65E1">
      <w:pPr>
        <w:jc w:val="center"/>
        <w:rPr>
          <w:rFonts w:ascii="Times New Roman" w:hAnsi="Times New Roman" w:cs="Times New Roman"/>
          <w:sz w:val="24"/>
          <w:szCs w:val="24"/>
        </w:rPr>
      </w:pPr>
      <w:r>
        <w:rPr>
          <w:rFonts w:ascii="Times New Roman" w:hAnsi="Times New Roman" w:cs="Times New Roman"/>
          <w:sz w:val="24"/>
          <w:szCs w:val="24"/>
        </w:rPr>
        <w:t>z</w:t>
      </w:r>
      <w:r w:rsidR="000F7187">
        <w:rPr>
          <w:rFonts w:ascii="Times New Roman" w:hAnsi="Times New Roman" w:cs="Times New Roman"/>
          <w:sz w:val="24"/>
          <w:szCs w:val="24"/>
        </w:rPr>
        <w:t xml:space="preserve"> dnia   czerwca</w:t>
      </w:r>
      <w:r w:rsidRPr="00CA65E1">
        <w:rPr>
          <w:rFonts w:ascii="Times New Roman" w:hAnsi="Times New Roman" w:cs="Times New Roman"/>
          <w:sz w:val="24"/>
          <w:szCs w:val="24"/>
        </w:rPr>
        <w:t xml:space="preserve"> 2020 r.</w:t>
      </w:r>
    </w:p>
    <w:p w14:paraId="32247B71" w14:textId="77777777" w:rsidR="000F7187" w:rsidRPr="00544A47" w:rsidRDefault="000F7187" w:rsidP="000F7187">
      <w:pPr>
        <w:jc w:val="center"/>
        <w:rPr>
          <w:rFonts w:ascii="Times New Roman" w:hAnsi="Times New Roman" w:cs="Times New Roman"/>
          <w:b/>
        </w:rPr>
      </w:pPr>
      <w:r w:rsidRPr="00544A47">
        <w:rPr>
          <w:rFonts w:ascii="Times New Roman" w:hAnsi="Times New Roman" w:cs="Times New Roman"/>
          <w:b/>
        </w:rPr>
        <w:t xml:space="preserve">w sprawie przekazania do Wojewódzkiego Sądu Administracyjnego w Poznaniu skarg Prokuratora Rejonowego w Szamotułach złożonych na uchwały Rady Gminy Duszniki </w:t>
      </w:r>
      <w:r w:rsidR="00544A47">
        <w:rPr>
          <w:rFonts w:ascii="Times New Roman" w:hAnsi="Times New Roman" w:cs="Times New Roman"/>
          <w:b/>
        </w:rPr>
        <w:t>w </w:t>
      </w:r>
      <w:r w:rsidRPr="00544A47">
        <w:rPr>
          <w:rFonts w:ascii="Times New Roman" w:hAnsi="Times New Roman" w:cs="Times New Roman"/>
          <w:b/>
        </w:rPr>
        <w:t>sprawie statutów sołectw, podjętych na XLVI sesji Rady w dniu 28 lipca 2009 r.( numery uchwał od  307 do 311, od 313 do 316,  od 318 do 321)</w:t>
      </w:r>
    </w:p>
    <w:p w14:paraId="3CA05DD1" w14:textId="77777777" w:rsidR="00CA65E1" w:rsidRPr="00CA65E1" w:rsidRDefault="00CA65E1" w:rsidP="00CB31B7">
      <w:pPr>
        <w:spacing w:after="0"/>
        <w:jc w:val="center"/>
        <w:rPr>
          <w:rFonts w:ascii="Times New Roman" w:hAnsi="Times New Roman" w:cs="Times New Roman"/>
          <w:sz w:val="24"/>
          <w:szCs w:val="24"/>
        </w:rPr>
      </w:pPr>
    </w:p>
    <w:p w14:paraId="6F3BE481" w14:textId="77777777" w:rsidR="00CA65E1" w:rsidRDefault="00CA65E1" w:rsidP="00CB31B7">
      <w:pPr>
        <w:spacing w:after="0" w:line="360" w:lineRule="auto"/>
        <w:ind w:firstLine="708"/>
        <w:jc w:val="both"/>
        <w:rPr>
          <w:rFonts w:ascii="Times New Roman" w:hAnsi="Times New Roman" w:cs="Times New Roman"/>
          <w:sz w:val="24"/>
          <w:szCs w:val="24"/>
        </w:rPr>
      </w:pPr>
      <w:r w:rsidRPr="00CA65E1">
        <w:rPr>
          <w:rFonts w:ascii="Times New Roman" w:hAnsi="Times New Roman" w:cs="Times New Roman"/>
          <w:sz w:val="24"/>
          <w:szCs w:val="24"/>
        </w:rPr>
        <w:t>Na podstawie art. 18 ust. 1 ustawy z dnia 8 marca 1990 r. o samorządzie gminnym (Dz.</w:t>
      </w:r>
      <w:r>
        <w:rPr>
          <w:rFonts w:ascii="Times New Roman" w:hAnsi="Times New Roman" w:cs="Times New Roman"/>
          <w:sz w:val="24"/>
          <w:szCs w:val="24"/>
        </w:rPr>
        <w:t xml:space="preserve"> </w:t>
      </w:r>
      <w:r w:rsidRPr="00CA65E1">
        <w:rPr>
          <w:rFonts w:ascii="Times New Roman" w:hAnsi="Times New Roman" w:cs="Times New Roman"/>
          <w:sz w:val="24"/>
          <w:szCs w:val="24"/>
        </w:rPr>
        <w:t>U. z 20</w:t>
      </w:r>
      <w:r w:rsidR="000F7187">
        <w:rPr>
          <w:rFonts w:ascii="Times New Roman" w:hAnsi="Times New Roman" w:cs="Times New Roman"/>
          <w:sz w:val="24"/>
          <w:szCs w:val="24"/>
        </w:rPr>
        <w:t>20 r. poz. 713)</w:t>
      </w:r>
      <w:r w:rsidRPr="00CA65E1">
        <w:rPr>
          <w:rFonts w:ascii="Times New Roman" w:hAnsi="Times New Roman" w:cs="Times New Roman"/>
          <w:sz w:val="24"/>
          <w:szCs w:val="24"/>
        </w:rPr>
        <w:t xml:space="preserve"> i art. 54 § 2 ustawy z dnia 30 sierpnia 2002 </w:t>
      </w:r>
      <w:r w:rsidR="00544A47">
        <w:rPr>
          <w:rFonts w:ascii="Times New Roman" w:hAnsi="Times New Roman" w:cs="Times New Roman"/>
          <w:sz w:val="24"/>
          <w:szCs w:val="24"/>
        </w:rPr>
        <w:t>r. Prawo o </w:t>
      </w:r>
      <w:r>
        <w:rPr>
          <w:rFonts w:ascii="Times New Roman" w:hAnsi="Times New Roman" w:cs="Times New Roman"/>
          <w:sz w:val="24"/>
          <w:szCs w:val="24"/>
        </w:rPr>
        <w:t>postępowaniu przed są</w:t>
      </w:r>
      <w:r w:rsidRPr="00CA65E1">
        <w:rPr>
          <w:rFonts w:ascii="Times New Roman" w:hAnsi="Times New Roman" w:cs="Times New Roman"/>
          <w:sz w:val="24"/>
          <w:szCs w:val="24"/>
        </w:rPr>
        <w:t>dami administracyjnymi (Dz.</w:t>
      </w:r>
      <w:r>
        <w:rPr>
          <w:rFonts w:ascii="Times New Roman" w:hAnsi="Times New Roman" w:cs="Times New Roman"/>
          <w:sz w:val="24"/>
          <w:szCs w:val="24"/>
        </w:rPr>
        <w:t xml:space="preserve"> </w:t>
      </w:r>
      <w:r w:rsidRPr="00CA65E1">
        <w:rPr>
          <w:rFonts w:ascii="Times New Roman" w:hAnsi="Times New Roman" w:cs="Times New Roman"/>
          <w:sz w:val="24"/>
          <w:szCs w:val="24"/>
        </w:rPr>
        <w:t>U. z 2019 r. poz. 2325</w:t>
      </w:r>
      <w:r w:rsidR="00404B5A">
        <w:rPr>
          <w:rFonts w:ascii="Times New Roman" w:hAnsi="Times New Roman" w:cs="Times New Roman"/>
          <w:sz w:val="24"/>
          <w:szCs w:val="24"/>
        </w:rPr>
        <w:t xml:space="preserve">, </w:t>
      </w:r>
      <w:r w:rsidR="00404B5A" w:rsidRPr="00404B5A">
        <w:rPr>
          <w:rFonts w:ascii="Times New Roman" w:hAnsi="Times New Roman" w:cs="Times New Roman"/>
          <w:sz w:val="24"/>
          <w:szCs w:val="24"/>
        </w:rPr>
        <w:t>2200</w:t>
      </w:r>
      <w:r w:rsidR="00404B5A">
        <w:rPr>
          <w:rFonts w:ascii="Times New Roman" w:hAnsi="Times New Roman" w:cs="Times New Roman"/>
          <w:sz w:val="24"/>
          <w:szCs w:val="24"/>
        </w:rPr>
        <w:t>,</w:t>
      </w:r>
      <w:r w:rsidR="00404B5A" w:rsidRPr="00404B5A">
        <w:rPr>
          <w:rFonts w:ascii="Times New Roman" w:hAnsi="Times New Roman" w:cs="Times New Roman"/>
          <w:sz w:val="24"/>
          <w:szCs w:val="24"/>
        </w:rPr>
        <w:t xml:space="preserve"> 2294.</w:t>
      </w:r>
      <w:r w:rsidRPr="00CA65E1">
        <w:rPr>
          <w:rFonts w:ascii="Times New Roman" w:hAnsi="Times New Roman" w:cs="Times New Roman"/>
          <w:sz w:val="24"/>
          <w:szCs w:val="24"/>
        </w:rPr>
        <w:t xml:space="preserve">) </w:t>
      </w:r>
      <w:r w:rsidR="00B16CEF">
        <w:rPr>
          <w:rFonts w:ascii="Times New Roman" w:hAnsi="Times New Roman" w:cs="Times New Roman"/>
          <w:sz w:val="24"/>
          <w:szCs w:val="24"/>
        </w:rPr>
        <w:t xml:space="preserve">Rada Gminy Duszniki </w:t>
      </w:r>
      <w:r w:rsidRPr="00CA65E1">
        <w:rPr>
          <w:rFonts w:ascii="Times New Roman" w:hAnsi="Times New Roman" w:cs="Times New Roman"/>
          <w:sz w:val="24"/>
          <w:szCs w:val="24"/>
        </w:rPr>
        <w:t>uchwala co następuje:</w:t>
      </w:r>
    </w:p>
    <w:p w14:paraId="67BA10F0" w14:textId="77777777" w:rsidR="000F7187" w:rsidRDefault="00CA65E1" w:rsidP="000F7187">
      <w:pPr>
        <w:jc w:val="both"/>
        <w:rPr>
          <w:rFonts w:ascii="Times New Roman" w:hAnsi="Times New Roman" w:cs="Times New Roman"/>
          <w:sz w:val="24"/>
          <w:szCs w:val="24"/>
        </w:rPr>
      </w:pPr>
      <w:r w:rsidRPr="00CA65E1">
        <w:rPr>
          <w:rFonts w:ascii="Times New Roman" w:hAnsi="Times New Roman" w:cs="Times New Roman"/>
          <w:b/>
          <w:sz w:val="24"/>
          <w:szCs w:val="24"/>
        </w:rPr>
        <w:t>§</w:t>
      </w:r>
      <w:r w:rsidRPr="00EC1A43">
        <w:rPr>
          <w:rFonts w:ascii="Times New Roman" w:hAnsi="Times New Roman" w:cs="Times New Roman"/>
          <w:b/>
          <w:sz w:val="24"/>
          <w:szCs w:val="24"/>
        </w:rPr>
        <w:t>1.</w:t>
      </w:r>
      <w:r w:rsidR="009C4A18">
        <w:rPr>
          <w:rFonts w:ascii="Times New Roman" w:hAnsi="Times New Roman" w:cs="Times New Roman"/>
          <w:b/>
          <w:sz w:val="24"/>
          <w:szCs w:val="24"/>
        </w:rPr>
        <w:t xml:space="preserve"> </w:t>
      </w:r>
      <w:r w:rsidRPr="00EC1A43">
        <w:rPr>
          <w:rFonts w:ascii="Times New Roman" w:hAnsi="Times New Roman" w:cs="Times New Roman"/>
          <w:sz w:val="24"/>
          <w:szCs w:val="24"/>
        </w:rPr>
        <w:t xml:space="preserve">1 </w:t>
      </w:r>
      <w:r w:rsidRPr="000F7187">
        <w:rPr>
          <w:rFonts w:ascii="Times New Roman" w:hAnsi="Times New Roman" w:cs="Times New Roman"/>
          <w:sz w:val="24"/>
          <w:szCs w:val="24"/>
        </w:rPr>
        <w:t xml:space="preserve">Przekazuje się </w:t>
      </w:r>
      <w:r w:rsidR="00CB31B7" w:rsidRPr="000F7187">
        <w:rPr>
          <w:rFonts w:ascii="Times New Roman" w:hAnsi="Times New Roman" w:cs="Times New Roman"/>
          <w:sz w:val="24"/>
          <w:szCs w:val="24"/>
        </w:rPr>
        <w:t>do Wojewódzkiego Są</w:t>
      </w:r>
      <w:r w:rsidRPr="000F7187">
        <w:rPr>
          <w:rFonts w:ascii="Times New Roman" w:hAnsi="Times New Roman" w:cs="Times New Roman"/>
          <w:sz w:val="24"/>
          <w:szCs w:val="24"/>
        </w:rPr>
        <w:t>du Administracyjnego w Poznaniu</w:t>
      </w:r>
      <w:r w:rsidR="009C4A18">
        <w:rPr>
          <w:rFonts w:ascii="Times New Roman" w:hAnsi="Times New Roman" w:cs="Times New Roman"/>
          <w:sz w:val="24"/>
          <w:szCs w:val="24"/>
        </w:rPr>
        <w:t xml:space="preserve"> </w:t>
      </w:r>
      <w:r w:rsidRPr="000F7187">
        <w:rPr>
          <w:rFonts w:ascii="Times New Roman" w:hAnsi="Times New Roman" w:cs="Times New Roman"/>
          <w:sz w:val="24"/>
          <w:szCs w:val="24"/>
        </w:rPr>
        <w:t>skarg</w:t>
      </w:r>
      <w:r w:rsidR="000F7187" w:rsidRPr="000F7187">
        <w:rPr>
          <w:rFonts w:ascii="Times New Roman" w:hAnsi="Times New Roman" w:cs="Times New Roman"/>
          <w:sz w:val="24"/>
          <w:szCs w:val="24"/>
        </w:rPr>
        <w:t>i</w:t>
      </w:r>
      <w:r w:rsidRPr="000F7187">
        <w:rPr>
          <w:rFonts w:ascii="Times New Roman" w:hAnsi="Times New Roman" w:cs="Times New Roman"/>
          <w:sz w:val="24"/>
          <w:szCs w:val="24"/>
        </w:rPr>
        <w:t xml:space="preserve"> </w:t>
      </w:r>
      <w:r w:rsidR="000F7187" w:rsidRPr="000F7187">
        <w:rPr>
          <w:rFonts w:ascii="Times New Roman" w:hAnsi="Times New Roman" w:cs="Times New Roman"/>
          <w:sz w:val="24"/>
          <w:szCs w:val="24"/>
        </w:rPr>
        <w:t>Prokuratora Rejonowego w Szamotułach</w:t>
      </w:r>
      <w:r w:rsidR="00544A47">
        <w:rPr>
          <w:rFonts w:ascii="Times New Roman" w:hAnsi="Times New Roman" w:cs="Times New Roman"/>
          <w:sz w:val="24"/>
          <w:szCs w:val="24"/>
        </w:rPr>
        <w:t xml:space="preserve"> (oraz odpowiedzi na te skargi) </w:t>
      </w:r>
      <w:r w:rsidR="000F7187">
        <w:rPr>
          <w:rFonts w:ascii="Times New Roman" w:hAnsi="Times New Roman" w:cs="Times New Roman"/>
          <w:sz w:val="24"/>
          <w:szCs w:val="24"/>
        </w:rPr>
        <w:t>złożone</w:t>
      </w:r>
      <w:r w:rsidR="000F7187" w:rsidRPr="000F7187">
        <w:rPr>
          <w:rFonts w:ascii="Times New Roman" w:hAnsi="Times New Roman" w:cs="Times New Roman"/>
          <w:sz w:val="24"/>
          <w:szCs w:val="24"/>
        </w:rPr>
        <w:t xml:space="preserve"> na </w:t>
      </w:r>
      <w:r w:rsidR="009C4A18">
        <w:rPr>
          <w:rFonts w:ascii="Times New Roman" w:hAnsi="Times New Roman" w:cs="Times New Roman"/>
          <w:sz w:val="24"/>
          <w:szCs w:val="24"/>
        </w:rPr>
        <w:t xml:space="preserve">następujące </w:t>
      </w:r>
      <w:r w:rsidR="000F7187" w:rsidRPr="000F7187">
        <w:rPr>
          <w:rFonts w:ascii="Times New Roman" w:hAnsi="Times New Roman" w:cs="Times New Roman"/>
          <w:sz w:val="24"/>
          <w:szCs w:val="24"/>
        </w:rPr>
        <w:t xml:space="preserve">uchwały Rady Gminy </w:t>
      </w:r>
      <w:r w:rsidR="009C4A18">
        <w:rPr>
          <w:rFonts w:ascii="Times New Roman" w:hAnsi="Times New Roman" w:cs="Times New Roman"/>
          <w:sz w:val="24"/>
          <w:szCs w:val="24"/>
        </w:rPr>
        <w:t>Duszniki:</w:t>
      </w:r>
    </w:p>
    <w:p w14:paraId="6828AC90" w14:textId="77777777" w:rsidR="002A1AF4" w:rsidRDefault="002A1AF4" w:rsidP="002A1AF4">
      <w:pPr>
        <w:jc w:val="both"/>
        <w:rPr>
          <w:rFonts w:ascii="Times New Roman" w:hAnsi="Times New Roman" w:cs="Times New Roman"/>
          <w:sz w:val="24"/>
          <w:szCs w:val="24"/>
        </w:rPr>
      </w:pPr>
      <w:r>
        <w:rPr>
          <w:rFonts w:ascii="Times New Roman" w:hAnsi="Times New Roman" w:cs="Times New Roman"/>
          <w:sz w:val="24"/>
          <w:szCs w:val="24"/>
        </w:rPr>
        <w:t>- nr XLVI/307</w:t>
      </w:r>
      <w:r w:rsidRPr="00653740">
        <w:rPr>
          <w:rFonts w:ascii="Times New Roman" w:hAnsi="Times New Roman" w:cs="Times New Roman"/>
          <w:sz w:val="24"/>
          <w:szCs w:val="24"/>
        </w:rPr>
        <w:t xml:space="preserve">/09 Rady Gminy Duszniki </w:t>
      </w:r>
      <w:r>
        <w:rPr>
          <w:rFonts w:ascii="Times New Roman" w:hAnsi="Times New Roman" w:cs="Times New Roman"/>
          <w:sz w:val="24"/>
          <w:szCs w:val="24"/>
        </w:rPr>
        <w:t>z dnia 28 lipca 2009 r.</w:t>
      </w:r>
      <w:r w:rsidRPr="00653740">
        <w:rPr>
          <w:rFonts w:ascii="Times New Roman" w:hAnsi="Times New Roman" w:cs="Times New Roman"/>
          <w:sz w:val="24"/>
          <w:szCs w:val="24"/>
        </w:rPr>
        <w:t xml:space="preserve"> w sprawie n</w:t>
      </w:r>
      <w:r>
        <w:rPr>
          <w:rFonts w:ascii="Times New Roman" w:hAnsi="Times New Roman" w:cs="Times New Roman"/>
          <w:sz w:val="24"/>
          <w:szCs w:val="24"/>
        </w:rPr>
        <w:t>adania statutu sołectwu Brzoza-Grodziszczko</w:t>
      </w:r>
      <w:r w:rsidR="009C4A18">
        <w:rPr>
          <w:rFonts w:ascii="Times New Roman" w:hAnsi="Times New Roman" w:cs="Times New Roman"/>
          <w:sz w:val="24"/>
          <w:szCs w:val="24"/>
        </w:rPr>
        <w:t>,</w:t>
      </w:r>
    </w:p>
    <w:p w14:paraId="7B71074C" w14:textId="77777777" w:rsidR="000F7187" w:rsidRDefault="002A1AF4" w:rsidP="000F7187">
      <w:pPr>
        <w:jc w:val="both"/>
        <w:rPr>
          <w:rFonts w:ascii="Times New Roman" w:hAnsi="Times New Roman" w:cs="Times New Roman"/>
          <w:sz w:val="24"/>
          <w:szCs w:val="24"/>
        </w:rPr>
      </w:pPr>
      <w:r>
        <w:rPr>
          <w:rFonts w:ascii="Times New Roman" w:hAnsi="Times New Roman" w:cs="Times New Roman"/>
          <w:sz w:val="24"/>
          <w:szCs w:val="24"/>
        </w:rPr>
        <w:t xml:space="preserve">- </w:t>
      </w:r>
      <w:r w:rsidR="000F7187">
        <w:rPr>
          <w:rFonts w:ascii="Times New Roman" w:hAnsi="Times New Roman" w:cs="Times New Roman"/>
          <w:sz w:val="24"/>
          <w:szCs w:val="24"/>
        </w:rPr>
        <w:t>nr XLVI/308</w:t>
      </w:r>
      <w:r w:rsidR="000F7187" w:rsidRPr="00653740">
        <w:rPr>
          <w:rFonts w:ascii="Times New Roman" w:hAnsi="Times New Roman" w:cs="Times New Roman"/>
          <w:sz w:val="24"/>
          <w:szCs w:val="24"/>
        </w:rPr>
        <w:t xml:space="preserve">/09 Rady Gminy Duszniki </w:t>
      </w:r>
      <w:r>
        <w:rPr>
          <w:rFonts w:ascii="Times New Roman" w:hAnsi="Times New Roman" w:cs="Times New Roman"/>
          <w:sz w:val="24"/>
          <w:szCs w:val="24"/>
        </w:rPr>
        <w:t>z dnia 28 lipca 2009 r.</w:t>
      </w:r>
      <w:r w:rsidR="000F7187" w:rsidRPr="00653740">
        <w:rPr>
          <w:rFonts w:ascii="Times New Roman" w:hAnsi="Times New Roman" w:cs="Times New Roman"/>
          <w:sz w:val="24"/>
          <w:szCs w:val="24"/>
        </w:rPr>
        <w:t xml:space="preserve"> w sprawie n</w:t>
      </w:r>
      <w:r w:rsidR="000F7187">
        <w:rPr>
          <w:rFonts w:ascii="Times New Roman" w:hAnsi="Times New Roman" w:cs="Times New Roman"/>
          <w:sz w:val="24"/>
          <w:szCs w:val="24"/>
        </w:rPr>
        <w:t xml:space="preserve">adania statutu sołectwu </w:t>
      </w:r>
      <w:proofErr w:type="spellStart"/>
      <w:r w:rsidR="000F7187">
        <w:rPr>
          <w:rFonts w:ascii="Times New Roman" w:hAnsi="Times New Roman" w:cs="Times New Roman"/>
          <w:sz w:val="24"/>
          <w:szCs w:val="24"/>
        </w:rPr>
        <w:t>Ceradz</w:t>
      </w:r>
      <w:proofErr w:type="spellEnd"/>
      <w:r w:rsidR="000F7187">
        <w:rPr>
          <w:rFonts w:ascii="Times New Roman" w:hAnsi="Times New Roman" w:cs="Times New Roman"/>
          <w:sz w:val="24"/>
          <w:szCs w:val="24"/>
        </w:rPr>
        <w:t xml:space="preserve"> Dolny</w:t>
      </w:r>
      <w:r w:rsidR="009C4A18">
        <w:rPr>
          <w:rFonts w:ascii="Times New Roman" w:hAnsi="Times New Roman" w:cs="Times New Roman"/>
          <w:sz w:val="24"/>
          <w:szCs w:val="24"/>
        </w:rPr>
        <w:t>,</w:t>
      </w:r>
    </w:p>
    <w:p w14:paraId="3A31D988" w14:textId="77777777" w:rsidR="002A1AF4" w:rsidRDefault="002A1AF4" w:rsidP="000F7187">
      <w:pPr>
        <w:jc w:val="both"/>
        <w:rPr>
          <w:rFonts w:ascii="Times New Roman" w:hAnsi="Times New Roman" w:cs="Times New Roman"/>
          <w:sz w:val="24"/>
          <w:szCs w:val="24"/>
        </w:rPr>
      </w:pPr>
      <w:r>
        <w:rPr>
          <w:rFonts w:ascii="Times New Roman" w:hAnsi="Times New Roman" w:cs="Times New Roman"/>
          <w:sz w:val="24"/>
          <w:szCs w:val="24"/>
        </w:rPr>
        <w:t>- nr XLVI/309</w:t>
      </w:r>
      <w:r w:rsidRPr="00653740">
        <w:rPr>
          <w:rFonts w:ascii="Times New Roman" w:hAnsi="Times New Roman" w:cs="Times New Roman"/>
          <w:sz w:val="24"/>
          <w:szCs w:val="24"/>
        </w:rPr>
        <w:t xml:space="preserve">/09 Rady Gminy Duszniki  </w:t>
      </w:r>
      <w:r>
        <w:rPr>
          <w:rFonts w:ascii="Times New Roman" w:hAnsi="Times New Roman" w:cs="Times New Roman"/>
          <w:sz w:val="24"/>
          <w:szCs w:val="24"/>
        </w:rPr>
        <w:t>z dnia 28 lipca 2009 r</w:t>
      </w:r>
      <w:r w:rsidR="009C4A18">
        <w:rPr>
          <w:rFonts w:ascii="Times New Roman" w:hAnsi="Times New Roman" w:cs="Times New Roman"/>
          <w:sz w:val="24"/>
          <w:szCs w:val="24"/>
        </w:rPr>
        <w:t>.</w:t>
      </w:r>
      <w:r w:rsidRPr="00653740">
        <w:rPr>
          <w:rFonts w:ascii="Times New Roman" w:hAnsi="Times New Roman" w:cs="Times New Roman"/>
          <w:sz w:val="24"/>
          <w:szCs w:val="24"/>
        </w:rPr>
        <w:t xml:space="preserve"> w sprawie n</w:t>
      </w:r>
      <w:r>
        <w:rPr>
          <w:rFonts w:ascii="Times New Roman" w:hAnsi="Times New Roman" w:cs="Times New Roman"/>
          <w:sz w:val="24"/>
          <w:szCs w:val="24"/>
        </w:rPr>
        <w:t xml:space="preserve">adania statutu sołectwu </w:t>
      </w:r>
      <w:r w:rsidRPr="00EF1C00">
        <w:rPr>
          <w:rFonts w:ascii="Times New Roman" w:hAnsi="Times New Roman" w:cs="Times New Roman"/>
          <w:sz w:val="24"/>
          <w:szCs w:val="24"/>
        </w:rPr>
        <w:t>Chełminko</w:t>
      </w:r>
      <w:r w:rsidR="009C4A18">
        <w:rPr>
          <w:rFonts w:ascii="Times New Roman" w:hAnsi="Times New Roman" w:cs="Times New Roman"/>
          <w:sz w:val="24"/>
          <w:szCs w:val="24"/>
        </w:rPr>
        <w:t>,</w:t>
      </w:r>
    </w:p>
    <w:p w14:paraId="2573180A" w14:textId="77777777" w:rsidR="002A1AF4" w:rsidRDefault="002A1AF4" w:rsidP="000F7187">
      <w:pPr>
        <w:jc w:val="both"/>
        <w:rPr>
          <w:rFonts w:ascii="Times New Roman" w:hAnsi="Times New Roman" w:cs="Times New Roman"/>
          <w:sz w:val="24"/>
          <w:szCs w:val="24"/>
        </w:rPr>
      </w:pPr>
      <w:r>
        <w:rPr>
          <w:rFonts w:ascii="Times New Roman" w:hAnsi="Times New Roman" w:cs="Times New Roman"/>
          <w:sz w:val="24"/>
          <w:szCs w:val="24"/>
        </w:rPr>
        <w:t>-</w:t>
      </w:r>
      <w:r w:rsidRPr="00653740">
        <w:rPr>
          <w:rFonts w:ascii="Times New Roman" w:hAnsi="Times New Roman" w:cs="Times New Roman"/>
          <w:sz w:val="24"/>
          <w:szCs w:val="24"/>
        </w:rPr>
        <w:t xml:space="preserve"> nr XLVI/310/09 Rady Gminy Duszniki  w sprawie nadania statutu sołectwu Duszniki</w:t>
      </w:r>
      <w:r w:rsidR="009C4A18">
        <w:rPr>
          <w:rFonts w:ascii="Times New Roman" w:hAnsi="Times New Roman" w:cs="Times New Roman"/>
          <w:sz w:val="24"/>
          <w:szCs w:val="24"/>
        </w:rPr>
        <w:t>,</w:t>
      </w:r>
    </w:p>
    <w:p w14:paraId="4B6E051C" w14:textId="77777777" w:rsidR="002A1AF4" w:rsidRDefault="002A1AF4" w:rsidP="000F7187">
      <w:pPr>
        <w:jc w:val="both"/>
        <w:rPr>
          <w:rFonts w:ascii="Times New Roman" w:hAnsi="Times New Roman" w:cs="Times New Roman"/>
          <w:sz w:val="24"/>
          <w:szCs w:val="24"/>
        </w:rPr>
      </w:pPr>
      <w:r>
        <w:rPr>
          <w:rFonts w:ascii="Times New Roman" w:hAnsi="Times New Roman" w:cs="Times New Roman"/>
          <w:sz w:val="24"/>
          <w:szCs w:val="24"/>
        </w:rPr>
        <w:t>- nr XLVI/311</w:t>
      </w:r>
      <w:r w:rsidRPr="00653740">
        <w:rPr>
          <w:rFonts w:ascii="Times New Roman" w:hAnsi="Times New Roman" w:cs="Times New Roman"/>
          <w:sz w:val="24"/>
          <w:szCs w:val="24"/>
        </w:rPr>
        <w:t xml:space="preserve">/09 Rady Gminy Duszniki  </w:t>
      </w:r>
      <w:r>
        <w:rPr>
          <w:rFonts w:ascii="Times New Roman" w:hAnsi="Times New Roman" w:cs="Times New Roman"/>
          <w:sz w:val="24"/>
          <w:szCs w:val="24"/>
        </w:rPr>
        <w:t>z dnia 28 lipca 2009 r.</w:t>
      </w:r>
      <w:r w:rsidR="009C4A18">
        <w:rPr>
          <w:rFonts w:ascii="Times New Roman" w:hAnsi="Times New Roman" w:cs="Times New Roman"/>
          <w:sz w:val="24"/>
          <w:szCs w:val="24"/>
        </w:rPr>
        <w:t xml:space="preserve"> </w:t>
      </w:r>
      <w:r w:rsidRPr="00653740">
        <w:rPr>
          <w:rFonts w:ascii="Times New Roman" w:hAnsi="Times New Roman" w:cs="Times New Roman"/>
          <w:sz w:val="24"/>
          <w:szCs w:val="24"/>
        </w:rPr>
        <w:t>w sprawie n</w:t>
      </w:r>
      <w:r>
        <w:rPr>
          <w:rFonts w:ascii="Times New Roman" w:hAnsi="Times New Roman" w:cs="Times New Roman"/>
          <w:sz w:val="24"/>
          <w:szCs w:val="24"/>
        </w:rPr>
        <w:t>adania statutu sołectwu Grzebienisko</w:t>
      </w:r>
      <w:r w:rsidRPr="00653740">
        <w:rPr>
          <w:rFonts w:ascii="Times New Roman" w:hAnsi="Times New Roman" w:cs="Times New Roman"/>
          <w:sz w:val="24"/>
          <w:szCs w:val="24"/>
        </w:rPr>
        <w:t>,</w:t>
      </w:r>
    </w:p>
    <w:p w14:paraId="56C6D5F7" w14:textId="77777777" w:rsidR="009C4A18" w:rsidRDefault="009C4A18" w:rsidP="000F7187">
      <w:pPr>
        <w:jc w:val="both"/>
        <w:rPr>
          <w:rFonts w:ascii="Times New Roman" w:hAnsi="Times New Roman" w:cs="Times New Roman"/>
          <w:sz w:val="24"/>
          <w:szCs w:val="24"/>
        </w:rPr>
      </w:pPr>
      <w:r>
        <w:rPr>
          <w:rFonts w:ascii="Times New Roman" w:hAnsi="Times New Roman" w:cs="Times New Roman"/>
          <w:sz w:val="24"/>
          <w:szCs w:val="24"/>
        </w:rPr>
        <w:t>- nr XLVI/313</w:t>
      </w:r>
      <w:r w:rsidRPr="00653740">
        <w:rPr>
          <w:rFonts w:ascii="Times New Roman" w:hAnsi="Times New Roman" w:cs="Times New Roman"/>
          <w:sz w:val="24"/>
          <w:szCs w:val="24"/>
        </w:rPr>
        <w:t xml:space="preserve">/09 Rady Gminy Duszniki  </w:t>
      </w:r>
      <w:r>
        <w:rPr>
          <w:rFonts w:ascii="Times New Roman" w:hAnsi="Times New Roman" w:cs="Times New Roman"/>
          <w:sz w:val="24"/>
          <w:szCs w:val="24"/>
        </w:rPr>
        <w:t xml:space="preserve">z dnia 28 lipca 2009 r. </w:t>
      </w:r>
      <w:r w:rsidRPr="00653740">
        <w:rPr>
          <w:rFonts w:ascii="Times New Roman" w:hAnsi="Times New Roman" w:cs="Times New Roman"/>
          <w:sz w:val="24"/>
          <w:szCs w:val="24"/>
        </w:rPr>
        <w:t>w sprawie n</w:t>
      </w:r>
      <w:r>
        <w:rPr>
          <w:rFonts w:ascii="Times New Roman" w:hAnsi="Times New Roman" w:cs="Times New Roman"/>
          <w:sz w:val="24"/>
          <w:szCs w:val="24"/>
        </w:rPr>
        <w:t>adania statutu sołectwu Mieściska – Sarbia,</w:t>
      </w:r>
    </w:p>
    <w:p w14:paraId="250B59EC" w14:textId="77777777" w:rsidR="002A1AF4" w:rsidRDefault="002A1AF4" w:rsidP="000F7187">
      <w:pPr>
        <w:jc w:val="both"/>
        <w:rPr>
          <w:rFonts w:ascii="Times New Roman" w:hAnsi="Times New Roman" w:cs="Times New Roman"/>
          <w:sz w:val="24"/>
          <w:szCs w:val="24"/>
        </w:rPr>
      </w:pPr>
      <w:r>
        <w:rPr>
          <w:rFonts w:ascii="Times New Roman" w:hAnsi="Times New Roman" w:cs="Times New Roman"/>
          <w:sz w:val="24"/>
          <w:szCs w:val="24"/>
        </w:rPr>
        <w:t>- nr XLVI/314</w:t>
      </w:r>
      <w:r w:rsidRPr="00653740">
        <w:rPr>
          <w:rFonts w:ascii="Times New Roman" w:hAnsi="Times New Roman" w:cs="Times New Roman"/>
          <w:sz w:val="24"/>
          <w:szCs w:val="24"/>
        </w:rPr>
        <w:t xml:space="preserve">/09 Rady Gminy Duszniki </w:t>
      </w:r>
      <w:r>
        <w:rPr>
          <w:rFonts w:ascii="Times New Roman" w:hAnsi="Times New Roman" w:cs="Times New Roman"/>
          <w:sz w:val="24"/>
          <w:szCs w:val="24"/>
        </w:rPr>
        <w:t>z dnia 28 lipca 2009 r.</w:t>
      </w:r>
      <w:r w:rsidRPr="00653740">
        <w:rPr>
          <w:rFonts w:ascii="Times New Roman" w:hAnsi="Times New Roman" w:cs="Times New Roman"/>
          <w:sz w:val="24"/>
          <w:szCs w:val="24"/>
        </w:rPr>
        <w:t xml:space="preserve"> w sprawie n</w:t>
      </w:r>
      <w:r>
        <w:rPr>
          <w:rFonts w:ascii="Times New Roman" w:hAnsi="Times New Roman" w:cs="Times New Roman"/>
          <w:sz w:val="24"/>
          <w:szCs w:val="24"/>
        </w:rPr>
        <w:t>adania statutu sołectwu Młynkowo</w:t>
      </w:r>
      <w:r w:rsidR="009C4A18">
        <w:rPr>
          <w:rFonts w:ascii="Times New Roman" w:hAnsi="Times New Roman" w:cs="Times New Roman"/>
          <w:sz w:val="24"/>
          <w:szCs w:val="24"/>
        </w:rPr>
        <w:t>,</w:t>
      </w:r>
    </w:p>
    <w:p w14:paraId="3F856982" w14:textId="77777777" w:rsidR="000F7187" w:rsidRDefault="002A1AF4" w:rsidP="000F7187">
      <w:pPr>
        <w:jc w:val="both"/>
        <w:rPr>
          <w:rFonts w:ascii="Times New Roman" w:hAnsi="Times New Roman" w:cs="Times New Roman"/>
          <w:sz w:val="24"/>
          <w:szCs w:val="24"/>
        </w:rPr>
      </w:pPr>
      <w:r>
        <w:rPr>
          <w:rFonts w:ascii="Times New Roman" w:hAnsi="Times New Roman" w:cs="Times New Roman"/>
          <w:sz w:val="24"/>
          <w:szCs w:val="24"/>
        </w:rPr>
        <w:t>-</w:t>
      </w:r>
      <w:r w:rsidR="000F7187">
        <w:rPr>
          <w:rFonts w:ascii="Times New Roman" w:hAnsi="Times New Roman" w:cs="Times New Roman"/>
          <w:sz w:val="24"/>
          <w:szCs w:val="24"/>
        </w:rPr>
        <w:t xml:space="preserve"> nr XLVI/315</w:t>
      </w:r>
      <w:r w:rsidR="000F7187" w:rsidRPr="00653740">
        <w:rPr>
          <w:rFonts w:ascii="Times New Roman" w:hAnsi="Times New Roman" w:cs="Times New Roman"/>
          <w:sz w:val="24"/>
          <w:szCs w:val="24"/>
        </w:rPr>
        <w:t xml:space="preserve">/09 Rady Gminy Duszniki </w:t>
      </w:r>
      <w:r>
        <w:rPr>
          <w:rFonts w:ascii="Times New Roman" w:hAnsi="Times New Roman" w:cs="Times New Roman"/>
          <w:sz w:val="24"/>
          <w:szCs w:val="24"/>
        </w:rPr>
        <w:t>z dnia 28 lipca 2009 r.</w:t>
      </w:r>
      <w:r w:rsidR="000F7187" w:rsidRPr="00653740">
        <w:rPr>
          <w:rFonts w:ascii="Times New Roman" w:hAnsi="Times New Roman" w:cs="Times New Roman"/>
          <w:sz w:val="24"/>
          <w:szCs w:val="24"/>
        </w:rPr>
        <w:t xml:space="preserve"> w sprawie n</w:t>
      </w:r>
      <w:r w:rsidR="000F7187">
        <w:rPr>
          <w:rFonts w:ascii="Times New Roman" w:hAnsi="Times New Roman" w:cs="Times New Roman"/>
          <w:sz w:val="24"/>
          <w:szCs w:val="24"/>
        </w:rPr>
        <w:t xml:space="preserve">adania statutu sołectwu </w:t>
      </w:r>
      <w:proofErr w:type="spellStart"/>
      <w:r w:rsidR="000F7187">
        <w:rPr>
          <w:rFonts w:ascii="Times New Roman" w:hAnsi="Times New Roman" w:cs="Times New Roman"/>
          <w:sz w:val="24"/>
          <w:szCs w:val="24"/>
        </w:rPr>
        <w:t>Niewierz</w:t>
      </w:r>
      <w:proofErr w:type="spellEnd"/>
      <w:r w:rsidR="009C4A18">
        <w:rPr>
          <w:rFonts w:ascii="Times New Roman" w:hAnsi="Times New Roman" w:cs="Times New Roman"/>
          <w:sz w:val="24"/>
          <w:szCs w:val="24"/>
        </w:rPr>
        <w:t>,</w:t>
      </w:r>
    </w:p>
    <w:p w14:paraId="7C2D7198" w14:textId="77777777" w:rsidR="002A1AF4" w:rsidRDefault="000F7187" w:rsidP="000F7187">
      <w:pPr>
        <w:jc w:val="both"/>
        <w:rPr>
          <w:rFonts w:ascii="Times New Roman" w:hAnsi="Times New Roman" w:cs="Times New Roman"/>
          <w:sz w:val="24"/>
          <w:szCs w:val="24"/>
        </w:rPr>
      </w:pPr>
      <w:r>
        <w:rPr>
          <w:rFonts w:ascii="Times New Roman" w:hAnsi="Times New Roman" w:cs="Times New Roman"/>
          <w:sz w:val="24"/>
          <w:szCs w:val="24"/>
        </w:rPr>
        <w:t xml:space="preserve"> </w:t>
      </w:r>
      <w:r w:rsidR="002A1AF4">
        <w:rPr>
          <w:rFonts w:ascii="Times New Roman" w:hAnsi="Times New Roman" w:cs="Times New Roman"/>
          <w:sz w:val="24"/>
          <w:szCs w:val="24"/>
        </w:rPr>
        <w:t xml:space="preserve">- </w:t>
      </w:r>
      <w:r>
        <w:rPr>
          <w:rFonts w:ascii="Times New Roman" w:hAnsi="Times New Roman" w:cs="Times New Roman"/>
          <w:sz w:val="24"/>
          <w:szCs w:val="24"/>
        </w:rPr>
        <w:t>nr XLVI/316</w:t>
      </w:r>
      <w:r w:rsidRPr="00653740">
        <w:rPr>
          <w:rFonts w:ascii="Times New Roman" w:hAnsi="Times New Roman" w:cs="Times New Roman"/>
          <w:sz w:val="24"/>
          <w:szCs w:val="24"/>
        </w:rPr>
        <w:t xml:space="preserve">/09 Rady Gminy Duszniki </w:t>
      </w:r>
      <w:r w:rsidR="002A1AF4">
        <w:rPr>
          <w:rFonts w:ascii="Times New Roman" w:hAnsi="Times New Roman" w:cs="Times New Roman"/>
          <w:sz w:val="24"/>
          <w:szCs w:val="24"/>
        </w:rPr>
        <w:t>z dnia 28 lipca 2009 r.</w:t>
      </w:r>
      <w:r w:rsidRPr="00653740">
        <w:rPr>
          <w:rFonts w:ascii="Times New Roman" w:hAnsi="Times New Roman" w:cs="Times New Roman"/>
          <w:sz w:val="24"/>
          <w:szCs w:val="24"/>
        </w:rPr>
        <w:t xml:space="preserve"> w sprawie n</w:t>
      </w:r>
      <w:r>
        <w:rPr>
          <w:rFonts w:ascii="Times New Roman" w:hAnsi="Times New Roman" w:cs="Times New Roman"/>
          <w:sz w:val="24"/>
          <w:szCs w:val="24"/>
        </w:rPr>
        <w:t>adania statutu sołectwu Podrzewie</w:t>
      </w:r>
      <w:r w:rsidR="009C4A18">
        <w:rPr>
          <w:rFonts w:ascii="Times New Roman" w:hAnsi="Times New Roman" w:cs="Times New Roman"/>
          <w:sz w:val="24"/>
          <w:szCs w:val="24"/>
        </w:rPr>
        <w:t>,</w:t>
      </w:r>
    </w:p>
    <w:p w14:paraId="766BDE75" w14:textId="77777777" w:rsidR="002A1AF4" w:rsidRDefault="002A1AF4" w:rsidP="000F7187">
      <w:pPr>
        <w:jc w:val="both"/>
        <w:rPr>
          <w:rFonts w:ascii="Times New Roman" w:hAnsi="Times New Roman" w:cs="Times New Roman"/>
          <w:sz w:val="24"/>
          <w:szCs w:val="24"/>
        </w:rPr>
      </w:pPr>
      <w:r>
        <w:rPr>
          <w:rFonts w:ascii="Times New Roman" w:hAnsi="Times New Roman" w:cs="Times New Roman"/>
          <w:sz w:val="24"/>
          <w:szCs w:val="24"/>
        </w:rPr>
        <w:t>- uchwałę  nr XLVI/318</w:t>
      </w:r>
      <w:r w:rsidRPr="00653740">
        <w:rPr>
          <w:rFonts w:ascii="Times New Roman" w:hAnsi="Times New Roman" w:cs="Times New Roman"/>
          <w:sz w:val="24"/>
          <w:szCs w:val="24"/>
        </w:rPr>
        <w:t xml:space="preserve">/09 Rady Gminy Duszniki </w:t>
      </w:r>
      <w:r>
        <w:rPr>
          <w:rFonts w:ascii="Times New Roman" w:hAnsi="Times New Roman" w:cs="Times New Roman"/>
          <w:sz w:val="24"/>
          <w:szCs w:val="24"/>
        </w:rPr>
        <w:t>z dnia 28 lipca 2009 r.</w:t>
      </w:r>
      <w:r w:rsidRPr="00653740">
        <w:rPr>
          <w:rFonts w:ascii="Times New Roman" w:hAnsi="Times New Roman" w:cs="Times New Roman"/>
          <w:sz w:val="24"/>
          <w:szCs w:val="24"/>
        </w:rPr>
        <w:t xml:space="preserve"> w sprawie n</w:t>
      </w:r>
      <w:r>
        <w:rPr>
          <w:rFonts w:ascii="Times New Roman" w:hAnsi="Times New Roman" w:cs="Times New Roman"/>
          <w:sz w:val="24"/>
          <w:szCs w:val="24"/>
        </w:rPr>
        <w:t>adania statutu sołectwu Sędziny</w:t>
      </w:r>
      <w:r w:rsidR="009C4A18">
        <w:rPr>
          <w:rFonts w:ascii="Times New Roman" w:hAnsi="Times New Roman" w:cs="Times New Roman"/>
          <w:sz w:val="24"/>
          <w:szCs w:val="24"/>
        </w:rPr>
        <w:t>,</w:t>
      </w:r>
    </w:p>
    <w:p w14:paraId="234233A7" w14:textId="77777777" w:rsidR="002A1AF4" w:rsidRDefault="002A1AF4" w:rsidP="002A1AF4">
      <w:pPr>
        <w:jc w:val="both"/>
        <w:rPr>
          <w:rFonts w:ascii="Times New Roman" w:hAnsi="Times New Roman" w:cs="Times New Roman"/>
          <w:sz w:val="24"/>
          <w:szCs w:val="24"/>
        </w:rPr>
      </w:pPr>
      <w:r>
        <w:rPr>
          <w:rFonts w:ascii="Times New Roman" w:hAnsi="Times New Roman" w:cs="Times New Roman"/>
          <w:sz w:val="24"/>
          <w:szCs w:val="24"/>
        </w:rPr>
        <w:lastRenderedPageBreak/>
        <w:t>- nr XLVI/319</w:t>
      </w:r>
      <w:r w:rsidRPr="00653740">
        <w:rPr>
          <w:rFonts w:ascii="Times New Roman" w:hAnsi="Times New Roman" w:cs="Times New Roman"/>
          <w:sz w:val="24"/>
          <w:szCs w:val="24"/>
        </w:rPr>
        <w:t xml:space="preserve">/09 Rady Gminy Duszniki </w:t>
      </w:r>
      <w:r>
        <w:rPr>
          <w:rFonts w:ascii="Times New Roman" w:hAnsi="Times New Roman" w:cs="Times New Roman"/>
          <w:sz w:val="24"/>
          <w:szCs w:val="24"/>
        </w:rPr>
        <w:t>z dnia 28 lipca 2009 r.</w:t>
      </w:r>
      <w:r w:rsidRPr="00653740">
        <w:rPr>
          <w:rFonts w:ascii="Times New Roman" w:hAnsi="Times New Roman" w:cs="Times New Roman"/>
          <w:sz w:val="24"/>
          <w:szCs w:val="24"/>
        </w:rPr>
        <w:t xml:space="preserve"> w sprawie n</w:t>
      </w:r>
      <w:r>
        <w:rPr>
          <w:rFonts w:ascii="Times New Roman" w:hAnsi="Times New Roman" w:cs="Times New Roman"/>
          <w:sz w:val="24"/>
          <w:szCs w:val="24"/>
        </w:rPr>
        <w:t>adania statutu sołectwu Sękowo</w:t>
      </w:r>
      <w:r w:rsidR="009C4A18">
        <w:rPr>
          <w:rFonts w:ascii="Times New Roman" w:hAnsi="Times New Roman" w:cs="Times New Roman"/>
          <w:sz w:val="24"/>
          <w:szCs w:val="24"/>
        </w:rPr>
        <w:t>,</w:t>
      </w:r>
    </w:p>
    <w:p w14:paraId="3DC45EF7" w14:textId="77777777" w:rsidR="000F7187" w:rsidRDefault="000F7187" w:rsidP="000F7187">
      <w:pPr>
        <w:jc w:val="both"/>
        <w:rPr>
          <w:rFonts w:ascii="Times New Roman" w:hAnsi="Times New Roman" w:cs="Times New Roman"/>
          <w:sz w:val="24"/>
          <w:szCs w:val="24"/>
        </w:rPr>
      </w:pPr>
      <w:r>
        <w:rPr>
          <w:rFonts w:ascii="Times New Roman" w:hAnsi="Times New Roman" w:cs="Times New Roman"/>
          <w:sz w:val="24"/>
          <w:szCs w:val="24"/>
        </w:rPr>
        <w:t>- nr XLVI/320</w:t>
      </w:r>
      <w:r w:rsidRPr="00653740">
        <w:rPr>
          <w:rFonts w:ascii="Times New Roman" w:hAnsi="Times New Roman" w:cs="Times New Roman"/>
          <w:sz w:val="24"/>
          <w:szCs w:val="24"/>
        </w:rPr>
        <w:t xml:space="preserve">/09 Rady Gminy Duszniki </w:t>
      </w:r>
      <w:r w:rsidR="002A1AF4">
        <w:rPr>
          <w:rFonts w:ascii="Times New Roman" w:hAnsi="Times New Roman" w:cs="Times New Roman"/>
          <w:sz w:val="24"/>
          <w:szCs w:val="24"/>
        </w:rPr>
        <w:t>z dnia 28 lipca 2009 r.</w:t>
      </w:r>
      <w:r w:rsidRPr="00653740">
        <w:rPr>
          <w:rFonts w:ascii="Times New Roman" w:hAnsi="Times New Roman" w:cs="Times New Roman"/>
          <w:sz w:val="24"/>
          <w:szCs w:val="24"/>
        </w:rPr>
        <w:t xml:space="preserve"> w sprawie n</w:t>
      </w:r>
      <w:r>
        <w:rPr>
          <w:rFonts w:ascii="Times New Roman" w:hAnsi="Times New Roman" w:cs="Times New Roman"/>
          <w:sz w:val="24"/>
          <w:szCs w:val="24"/>
        </w:rPr>
        <w:t>adania statutu sołectwu Wierzeja</w:t>
      </w:r>
      <w:r w:rsidR="009C4A18">
        <w:rPr>
          <w:rFonts w:ascii="Times New Roman" w:hAnsi="Times New Roman" w:cs="Times New Roman"/>
          <w:sz w:val="24"/>
          <w:szCs w:val="24"/>
        </w:rPr>
        <w:t>,</w:t>
      </w:r>
    </w:p>
    <w:p w14:paraId="317C06A5" w14:textId="77777777" w:rsidR="009C4A18" w:rsidRDefault="002A1AF4" w:rsidP="002A1AF4">
      <w:pPr>
        <w:jc w:val="both"/>
        <w:rPr>
          <w:rFonts w:ascii="Times New Roman" w:hAnsi="Times New Roman" w:cs="Times New Roman"/>
          <w:sz w:val="24"/>
          <w:szCs w:val="24"/>
        </w:rPr>
      </w:pPr>
      <w:r>
        <w:rPr>
          <w:rFonts w:ascii="Times New Roman" w:hAnsi="Times New Roman" w:cs="Times New Roman"/>
          <w:sz w:val="24"/>
          <w:szCs w:val="24"/>
        </w:rPr>
        <w:t>- uchwałę  nr XLVI/321</w:t>
      </w:r>
      <w:r w:rsidRPr="00653740">
        <w:rPr>
          <w:rFonts w:ascii="Times New Roman" w:hAnsi="Times New Roman" w:cs="Times New Roman"/>
          <w:sz w:val="24"/>
          <w:szCs w:val="24"/>
        </w:rPr>
        <w:t xml:space="preserve">/09 Rady Gminy Duszniki </w:t>
      </w:r>
      <w:r>
        <w:rPr>
          <w:rFonts w:ascii="Times New Roman" w:hAnsi="Times New Roman" w:cs="Times New Roman"/>
          <w:sz w:val="24"/>
          <w:szCs w:val="24"/>
        </w:rPr>
        <w:t>z dnia 28 lipca 2009 r.</w:t>
      </w:r>
      <w:r w:rsidRPr="00653740">
        <w:rPr>
          <w:rFonts w:ascii="Times New Roman" w:hAnsi="Times New Roman" w:cs="Times New Roman"/>
          <w:sz w:val="24"/>
          <w:szCs w:val="24"/>
        </w:rPr>
        <w:t xml:space="preserve"> w sprawie n</w:t>
      </w:r>
      <w:r>
        <w:rPr>
          <w:rFonts w:ascii="Times New Roman" w:hAnsi="Times New Roman" w:cs="Times New Roman"/>
          <w:sz w:val="24"/>
          <w:szCs w:val="24"/>
        </w:rPr>
        <w:t>adania statutu sołectwu Wilczyna</w:t>
      </w:r>
      <w:r w:rsidR="009C4A18">
        <w:rPr>
          <w:rFonts w:ascii="Times New Roman" w:hAnsi="Times New Roman" w:cs="Times New Roman"/>
          <w:sz w:val="24"/>
          <w:szCs w:val="24"/>
        </w:rPr>
        <w:t>.</w:t>
      </w:r>
    </w:p>
    <w:p w14:paraId="7E17A468" w14:textId="77777777" w:rsidR="00CA65E1" w:rsidRDefault="00CA65E1" w:rsidP="00CB31B7">
      <w:pPr>
        <w:spacing w:after="0" w:line="360" w:lineRule="auto"/>
        <w:jc w:val="both"/>
        <w:rPr>
          <w:rFonts w:ascii="Times New Roman" w:hAnsi="Times New Roman" w:cs="Times New Roman"/>
          <w:b/>
          <w:sz w:val="24"/>
          <w:szCs w:val="24"/>
        </w:rPr>
      </w:pPr>
      <w:r w:rsidRPr="00CA65E1">
        <w:rPr>
          <w:rFonts w:ascii="Times New Roman" w:hAnsi="Times New Roman" w:cs="Times New Roman"/>
          <w:b/>
          <w:sz w:val="24"/>
          <w:szCs w:val="24"/>
        </w:rPr>
        <w:t xml:space="preserve">§2. </w:t>
      </w:r>
      <w:r w:rsidRPr="00CA65E1">
        <w:rPr>
          <w:rFonts w:ascii="Times New Roman" w:hAnsi="Times New Roman" w:cs="Times New Roman"/>
          <w:sz w:val="24"/>
          <w:szCs w:val="24"/>
        </w:rPr>
        <w:t>Wykonanie uchwały</w:t>
      </w:r>
      <w:r w:rsidR="009C4A18">
        <w:rPr>
          <w:rFonts w:ascii="Times New Roman" w:hAnsi="Times New Roman" w:cs="Times New Roman"/>
          <w:sz w:val="24"/>
          <w:szCs w:val="24"/>
        </w:rPr>
        <w:t>, w tym sporządzenie odpowiedzi na skargi</w:t>
      </w:r>
      <w:r w:rsidRPr="00CA65E1">
        <w:rPr>
          <w:rFonts w:ascii="Times New Roman" w:hAnsi="Times New Roman" w:cs="Times New Roman"/>
          <w:sz w:val="24"/>
          <w:szCs w:val="24"/>
        </w:rPr>
        <w:t xml:space="preserve"> powierza się Wójtowi Gminy Duszniki.</w:t>
      </w:r>
    </w:p>
    <w:p w14:paraId="6C0B1A05" w14:textId="77777777" w:rsidR="00CA65E1" w:rsidRDefault="00CA65E1" w:rsidP="00CB31B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Pr="00CA65E1">
        <w:rPr>
          <w:rFonts w:ascii="Times New Roman" w:hAnsi="Times New Roman" w:cs="Times New Roman"/>
          <w:sz w:val="24"/>
          <w:szCs w:val="24"/>
        </w:rPr>
        <w:t>Uchwała wchodzi w życie z dniem podjęcia.</w:t>
      </w:r>
    </w:p>
    <w:p w14:paraId="00F235EB" w14:textId="77777777" w:rsidR="00CB31B7" w:rsidRDefault="00CB31B7">
      <w:pPr>
        <w:rPr>
          <w:rFonts w:ascii="Times New Roman" w:hAnsi="Times New Roman" w:cs="Times New Roman"/>
          <w:sz w:val="24"/>
          <w:szCs w:val="24"/>
        </w:rPr>
      </w:pPr>
      <w:r>
        <w:rPr>
          <w:rFonts w:ascii="Times New Roman" w:hAnsi="Times New Roman" w:cs="Times New Roman"/>
          <w:sz w:val="24"/>
          <w:szCs w:val="24"/>
        </w:rPr>
        <w:br w:type="page"/>
      </w:r>
    </w:p>
    <w:p w14:paraId="670B34D6" w14:textId="77777777" w:rsidR="00CA65E1" w:rsidRDefault="00CA65E1" w:rsidP="00CB31B7">
      <w:pPr>
        <w:spacing w:after="0"/>
        <w:jc w:val="both"/>
        <w:rPr>
          <w:rFonts w:ascii="Times New Roman" w:hAnsi="Times New Roman" w:cs="Times New Roman"/>
          <w:sz w:val="24"/>
          <w:szCs w:val="24"/>
        </w:rPr>
      </w:pPr>
    </w:p>
    <w:p w14:paraId="33F6E5FD" w14:textId="77777777" w:rsidR="00CA65E1" w:rsidRPr="00CB31B7" w:rsidRDefault="00CA65E1" w:rsidP="00544A47">
      <w:pPr>
        <w:spacing w:after="0" w:line="240" w:lineRule="auto"/>
        <w:jc w:val="center"/>
        <w:rPr>
          <w:rFonts w:ascii="Times New Roman" w:hAnsi="Times New Roman" w:cs="Times New Roman"/>
          <w:b/>
          <w:sz w:val="24"/>
          <w:szCs w:val="24"/>
        </w:rPr>
      </w:pPr>
      <w:r w:rsidRPr="00CB31B7">
        <w:rPr>
          <w:rFonts w:ascii="Times New Roman" w:hAnsi="Times New Roman" w:cs="Times New Roman"/>
          <w:b/>
          <w:sz w:val="24"/>
          <w:szCs w:val="24"/>
        </w:rPr>
        <w:t>Uzasadnienie</w:t>
      </w:r>
    </w:p>
    <w:p w14:paraId="21E1DD99" w14:textId="77777777" w:rsidR="00CB31B7" w:rsidRDefault="00CB31B7" w:rsidP="00544A47">
      <w:pPr>
        <w:spacing w:after="0" w:line="240" w:lineRule="auto"/>
        <w:jc w:val="center"/>
        <w:rPr>
          <w:rFonts w:ascii="Times New Roman" w:hAnsi="Times New Roman" w:cs="Times New Roman"/>
          <w:sz w:val="24"/>
          <w:szCs w:val="24"/>
        </w:rPr>
      </w:pPr>
    </w:p>
    <w:p w14:paraId="70FF0362" w14:textId="77777777" w:rsidR="00CA65E1" w:rsidRDefault="00CA65E1" w:rsidP="00544A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Zgodnie z art. 54 §2 ustawy  z dnia 30 sierpnia 2002 r. Prawo o postępowaniu przed sadami przed sadami administracyjnymi (Dz. U. z 2019 r. poz. 2325) skargę do sądu administracyjnego</w:t>
      </w:r>
      <w:r w:rsidR="00CB31B7">
        <w:rPr>
          <w:rFonts w:ascii="Times New Roman" w:hAnsi="Times New Roman" w:cs="Times New Roman"/>
          <w:sz w:val="24"/>
          <w:szCs w:val="24"/>
        </w:rPr>
        <w:t xml:space="preserve">  wnosi się za pośrednictwem organu, którego działanie, bezczynność lub przewlekłe prowadzenie postępowania jest przedmiotem skargi.</w:t>
      </w:r>
    </w:p>
    <w:p w14:paraId="0231A76A" w14:textId="77777777" w:rsidR="00CB31B7" w:rsidRDefault="00CB31B7" w:rsidP="00544A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Organ jest zobowiązany przekazać skargę s</w:t>
      </w:r>
      <w:r w:rsidR="00544A47">
        <w:rPr>
          <w:rFonts w:ascii="Times New Roman" w:hAnsi="Times New Roman" w:cs="Times New Roman"/>
          <w:sz w:val="24"/>
          <w:szCs w:val="24"/>
        </w:rPr>
        <w:t>ą</w:t>
      </w:r>
      <w:r>
        <w:rPr>
          <w:rFonts w:ascii="Times New Roman" w:hAnsi="Times New Roman" w:cs="Times New Roman"/>
          <w:sz w:val="24"/>
          <w:szCs w:val="24"/>
        </w:rPr>
        <w:t>dowi wraz z kompletnymi i</w:t>
      </w:r>
      <w:r w:rsidR="00E96735">
        <w:rPr>
          <w:rFonts w:ascii="Times New Roman" w:hAnsi="Times New Roman" w:cs="Times New Roman"/>
          <w:sz w:val="24"/>
          <w:szCs w:val="24"/>
        </w:rPr>
        <w:t> </w:t>
      </w:r>
      <w:r>
        <w:rPr>
          <w:rFonts w:ascii="Times New Roman" w:hAnsi="Times New Roman" w:cs="Times New Roman"/>
          <w:sz w:val="24"/>
          <w:szCs w:val="24"/>
        </w:rPr>
        <w:t>uporządkowanymi aktami sprawy i odpowiedzią  na skargę w terminie trzydziestu dni od  jej otrzymania.</w:t>
      </w:r>
    </w:p>
    <w:p w14:paraId="45F034B2" w14:textId="77777777" w:rsidR="00114DBC" w:rsidRDefault="00114DBC" w:rsidP="00544A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niniejszych sprawach pierwsze ze skarg  wpłynęły</w:t>
      </w:r>
      <w:r w:rsidR="00CB31B7">
        <w:rPr>
          <w:rFonts w:ascii="Times New Roman" w:hAnsi="Times New Roman" w:cs="Times New Roman"/>
          <w:sz w:val="24"/>
          <w:szCs w:val="24"/>
        </w:rPr>
        <w:t xml:space="preserve"> w dniu</w:t>
      </w:r>
      <w:r w:rsidR="00A75FFD">
        <w:rPr>
          <w:rFonts w:ascii="Times New Roman" w:hAnsi="Times New Roman" w:cs="Times New Roman"/>
          <w:sz w:val="24"/>
          <w:szCs w:val="24"/>
        </w:rPr>
        <w:t xml:space="preserve"> </w:t>
      </w:r>
      <w:r>
        <w:rPr>
          <w:rFonts w:ascii="Times New Roman" w:hAnsi="Times New Roman" w:cs="Times New Roman"/>
          <w:sz w:val="24"/>
          <w:szCs w:val="24"/>
        </w:rPr>
        <w:t>8 maja</w:t>
      </w:r>
      <w:r w:rsidR="00A75FFD">
        <w:rPr>
          <w:rFonts w:ascii="Times New Roman" w:hAnsi="Times New Roman" w:cs="Times New Roman"/>
          <w:sz w:val="24"/>
          <w:szCs w:val="24"/>
        </w:rPr>
        <w:t xml:space="preserve"> 2020 r. </w:t>
      </w:r>
    </w:p>
    <w:p w14:paraId="2B226A6F" w14:textId="77777777" w:rsidR="00114DBC" w:rsidRPr="00653740" w:rsidRDefault="00114DBC" w:rsidP="00544A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Skargi</w:t>
      </w:r>
      <w:r w:rsidRPr="00653740">
        <w:rPr>
          <w:rFonts w:ascii="Times New Roman" w:hAnsi="Times New Roman" w:cs="Times New Roman"/>
          <w:sz w:val="24"/>
          <w:szCs w:val="24"/>
        </w:rPr>
        <w:t xml:space="preserve"> zarzuca</w:t>
      </w:r>
      <w:r>
        <w:rPr>
          <w:rFonts w:ascii="Times New Roman" w:hAnsi="Times New Roman" w:cs="Times New Roman"/>
          <w:sz w:val="24"/>
          <w:szCs w:val="24"/>
        </w:rPr>
        <w:t>ją uchwałom</w:t>
      </w:r>
      <w:r w:rsidRPr="00653740">
        <w:rPr>
          <w:rFonts w:ascii="Times New Roman" w:hAnsi="Times New Roman" w:cs="Times New Roman"/>
          <w:sz w:val="24"/>
          <w:szCs w:val="24"/>
        </w:rPr>
        <w:t xml:space="preserve"> naruszenie przepisów art. 35 ust. 3 pkt 2 w zw. z art. 36 ust. 1 i 2 ustawy  z dnia 8 marca 1990 r. o samorządzie gminnym (Dz.</w:t>
      </w:r>
      <w:r w:rsidR="000012B8">
        <w:rPr>
          <w:rFonts w:ascii="Times New Roman" w:hAnsi="Times New Roman" w:cs="Times New Roman"/>
          <w:sz w:val="24"/>
          <w:szCs w:val="24"/>
        </w:rPr>
        <w:t xml:space="preserve"> </w:t>
      </w:r>
      <w:r w:rsidRPr="00653740">
        <w:rPr>
          <w:rFonts w:ascii="Times New Roman" w:hAnsi="Times New Roman" w:cs="Times New Roman"/>
          <w:sz w:val="24"/>
          <w:szCs w:val="24"/>
        </w:rPr>
        <w:t xml:space="preserve">U z 2019 r. poz. 713) – dalej zwanej </w:t>
      </w:r>
      <w:proofErr w:type="spellStart"/>
      <w:r w:rsidRPr="00653740">
        <w:rPr>
          <w:rFonts w:ascii="Times New Roman" w:hAnsi="Times New Roman" w:cs="Times New Roman"/>
          <w:sz w:val="24"/>
          <w:szCs w:val="24"/>
        </w:rPr>
        <w:t>u.s.g</w:t>
      </w:r>
      <w:proofErr w:type="spellEnd"/>
      <w:r w:rsidRPr="00653740">
        <w:rPr>
          <w:rFonts w:ascii="Times New Roman" w:hAnsi="Times New Roman" w:cs="Times New Roman"/>
          <w:sz w:val="24"/>
          <w:szCs w:val="24"/>
        </w:rPr>
        <w:t>. poprzez nadanie w §10 ust. 3 uchwały organowi uchwałodawczemu – jakim jest Zebranie Wiejskie – kompetencji do wyboru Sołtysa i członków Rady Sołeckiej, oraz nadanie w  § 31 uchwały organowi uchwałodawczemu jakim jest zebranie wiejskie kompetencji do odwołania Sołtysa i członków Rady Sołeckiej.</w:t>
      </w:r>
      <w:r w:rsidR="00544A47">
        <w:rPr>
          <w:rFonts w:ascii="Times New Roman" w:hAnsi="Times New Roman" w:cs="Times New Roman"/>
          <w:sz w:val="24"/>
          <w:szCs w:val="24"/>
        </w:rPr>
        <w:t xml:space="preserve"> </w:t>
      </w:r>
      <w:r w:rsidRPr="00653740">
        <w:rPr>
          <w:rFonts w:ascii="Times New Roman" w:hAnsi="Times New Roman" w:cs="Times New Roman"/>
          <w:sz w:val="24"/>
          <w:szCs w:val="24"/>
        </w:rPr>
        <w:t xml:space="preserve">Skarżący wniósł o </w:t>
      </w:r>
      <w:r w:rsidR="000012B8">
        <w:rPr>
          <w:rFonts w:ascii="Times New Roman" w:hAnsi="Times New Roman" w:cs="Times New Roman"/>
          <w:sz w:val="24"/>
          <w:szCs w:val="24"/>
        </w:rPr>
        <w:t xml:space="preserve">stwierdzenie nieważności </w:t>
      </w:r>
      <w:r w:rsidRPr="00653740">
        <w:rPr>
          <w:rFonts w:ascii="Times New Roman" w:hAnsi="Times New Roman" w:cs="Times New Roman"/>
          <w:sz w:val="24"/>
          <w:szCs w:val="24"/>
        </w:rPr>
        <w:t xml:space="preserve">§ 10 pkt 3 i § 31 pkt 1,2 i 3 </w:t>
      </w:r>
      <w:r w:rsidR="000012B8">
        <w:rPr>
          <w:rFonts w:ascii="Times New Roman" w:hAnsi="Times New Roman" w:cs="Times New Roman"/>
          <w:sz w:val="24"/>
          <w:szCs w:val="24"/>
        </w:rPr>
        <w:t>przedmiotowych uchwał</w:t>
      </w:r>
      <w:r w:rsidRPr="00653740">
        <w:rPr>
          <w:rFonts w:ascii="Times New Roman" w:hAnsi="Times New Roman" w:cs="Times New Roman"/>
          <w:sz w:val="24"/>
          <w:szCs w:val="24"/>
        </w:rPr>
        <w:t>.</w:t>
      </w:r>
    </w:p>
    <w:p w14:paraId="6259DFAA" w14:textId="77777777" w:rsidR="00114DBC" w:rsidRPr="00653740" w:rsidRDefault="00114DBC" w:rsidP="00544A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związku z powyższym należy stwierdzić iż uchwały w sprawie nadania statutów sołectw zostały  uchylone uchwałami </w:t>
      </w:r>
      <w:r w:rsidRPr="00653740">
        <w:rPr>
          <w:rFonts w:ascii="Times New Roman" w:hAnsi="Times New Roman" w:cs="Times New Roman"/>
          <w:sz w:val="24"/>
          <w:szCs w:val="24"/>
        </w:rPr>
        <w:t xml:space="preserve">Rady Gminy Duszniki </w:t>
      </w:r>
      <w:r>
        <w:rPr>
          <w:rFonts w:ascii="Times New Roman" w:hAnsi="Times New Roman" w:cs="Times New Roman"/>
          <w:sz w:val="24"/>
          <w:szCs w:val="24"/>
        </w:rPr>
        <w:t xml:space="preserve">podjętymi w dniu </w:t>
      </w:r>
      <w:r w:rsidRPr="00653740">
        <w:rPr>
          <w:rFonts w:ascii="Times New Roman" w:hAnsi="Times New Roman" w:cs="Times New Roman"/>
          <w:sz w:val="24"/>
          <w:szCs w:val="24"/>
        </w:rPr>
        <w:t xml:space="preserve">24 września 2019 r.  Utrata </w:t>
      </w:r>
      <w:r>
        <w:rPr>
          <w:rFonts w:ascii="Times New Roman" w:hAnsi="Times New Roman" w:cs="Times New Roman"/>
          <w:sz w:val="24"/>
          <w:szCs w:val="24"/>
        </w:rPr>
        <w:t xml:space="preserve">ich </w:t>
      </w:r>
      <w:r w:rsidRPr="00653740">
        <w:rPr>
          <w:rFonts w:ascii="Times New Roman" w:hAnsi="Times New Roman" w:cs="Times New Roman"/>
          <w:sz w:val="24"/>
          <w:szCs w:val="24"/>
        </w:rPr>
        <w:t xml:space="preserve">mocy obowiązującej nastąpiła  po upływie 14 dni od dnia publikacji </w:t>
      </w:r>
      <w:proofErr w:type="spellStart"/>
      <w:r w:rsidRPr="00653740">
        <w:rPr>
          <w:rFonts w:ascii="Times New Roman" w:hAnsi="Times New Roman" w:cs="Times New Roman"/>
          <w:sz w:val="24"/>
          <w:szCs w:val="24"/>
        </w:rPr>
        <w:t>t.j</w:t>
      </w:r>
      <w:proofErr w:type="spellEnd"/>
      <w:r w:rsidRPr="00653740">
        <w:rPr>
          <w:rFonts w:ascii="Times New Roman" w:hAnsi="Times New Roman" w:cs="Times New Roman"/>
          <w:sz w:val="24"/>
          <w:szCs w:val="24"/>
        </w:rPr>
        <w:t>. w dniu 22 października 2019 r.</w:t>
      </w:r>
    </w:p>
    <w:p w14:paraId="2CE67791" w14:textId="77777777" w:rsidR="00114DBC" w:rsidRPr="00653740" w:rsidRDefault="00114DBC" w:rsidP="00544A47">
      <w:pPr>
        <w:spacing w:after="0" w:line="240" w:lineRule="auto"/>
        <w:ind w:firstLine="708"/>
        <w:jc w:val="both"/>
        <w:rPr>
          <w:rFonts w:ascii="Times New Roman" w:hAnsi="Times New Roman" w:cs="Times New Roman"/>
          <w:sz w:val="24"/>
          <w:szCs w:val="24"/>
        </w:rPr>
      </w:pPr>
      <w:r w:rsidRPr="00653740">
        <w:rPr>
          <w:rFonts w:ascii="Times New Roman" w:hAnsi="Times New Roman" w:cs="Times New Roman"/>
          <w:sz w:val="24"/>
          <w:szCs w:val="24"/>
        </w:rPr>
        <w:t>Z ugruntowanego orzecznictwa Naczelnego Sądu Administracyjnego oraz Trybunału Konstytucyjnego wynika co prawda stanowisko, że zmiana lub uchylenie zaskarżonej do sądu uchwały nie czyni zbędnym wydania przez sąd wyroku –</w:t>
      </w:r>
      <w:r>
        <w:rPr>
          <w:rFonts w:ascii="Times New Roman" w:hAnsi="Times New Roman" w:cs="Times New Roman"/>
          <w:sz w:val="24"/>
          <w:szCs w:val="24"/>
        </w:rPr>
        <w:t xml:space="preserve"> </w:t>
      </w:r>
      <w:r w:rsidRPr="00653740">
        <w:rPr>
          <w:rFonts w:ascii="Times New Roman" w:hAnsi="Times New Roman" w:cs="Times New Roman"/>
          <w:sz w:val="24"/>
          <w:szCs w:val="24"/>
        </w:rPr>
        <w:t xml:space="preserve">ale tylko w przypadku gdy zaskarżona uchwala - może być zastosowana - do sytuacji z okresu poprzedzającego jej podjęcie . </w:t>
      </w:r>
    </w:p>
    <w:p w14:paraId="2085C45A" w14:textId="77777777" w:rsidR="00114DBC" w:rsidRPr="00653740" w:rsidRDefault="00114DBC" w:rsidP="00544A47">
      <w:pPr>
        <w:spacing w:after="0" w:line="240" w:lineRule="auto"/>
        <w:ind w:firstLine="708"/>
        <w:jc w:val="both"/>
        <w:rPr>
          <w:rFonts w:ascii="Times New Roman" w:hAnsi="Times New Roman" w:cs="Times New Roman"/>
          <w:i/>
          <w:sz w:val="24"/>
          <w:szCs w:val="24"/>
        </w:rPr>
      </w:pPr>
      <w:r w:rsidRPr="00653740">
        <w:rPr>
          <w:rFonts w:ascii="Times New Roman" w:hAnsi="Times New Roman" w:cs="Times New Roman"/>
          <w:sz w:val="24"/>
          <w:szCs w:val="24"/>
        </w:rPr>
        <w:t xml:space="preserve">W wyroku  WSA w Poznaniu z 2018-02-07, sygn. akt IV SA/Po 1125/17 sąd stwierdził co następuje: </w:t>
      </w:r>
      <w:r w:rsidRPr="00653740">
        <w:rPr>
          <w:rFonts w:ascii="Times New Roman" w:hAnsi="Times New Roman" w:cs="Times New Roman"/>
          <w:i/>
          <w:sz w:val="24"/>
          <w:szCs w:val="24"/>
        </w:rPr>
        <w:t>W świetle ugruntowanego stanowiska judykatury, stwierdzenie nieważności uchwały jest uzasadnione gdy jej uchylone przepisy można nadal zastosować do sytuacji z przeszłości, teraźniejszości lub przyszłości. Jak podkreśla się, bowiem w orzecznictwie Trybunału Konstytucyjnego jeżeli zaskarżona uchwała została uchylona lub zmieniona, lecz może być - nadal - stosowana do sytuacji z okresu poprzedzającego uchylenie lub zmianę, to nadal istnieje potrzeba weryfikacji twierdzeń co do naruszania przez uchwałę interesu prawnego lub uprawnień danego podmiotu (por. Uchwała TK z 14.09.1994 r., sygn. W 5/94, Lex nr 25333). Jednocześnie utrata mocy obowiązującej przepisu prawa następuje w sytuacji, gdy nie może być on zastosowany (por. wyrok TK z 11.04.1994 r., sygn. K 10/93, Lex nr 25111). (…) W świetle analizy poglądów judykatury utrata mocy obowiązującej uchylonego przepisu nie następuje, gdy nadal jest on stosowany. W szczególności chodzi o takie sytuacje gdy uchylony przepis np. nadal daje podstawę do egzekwowania należności, czy też nakłada obowiązek uiszczenia określonych opłat. Chodzi zatem o sytuacje gdy wadliwe przepisy - nadal - mogą być stosowane w sytuacji z okresu poprzedzającego uchylenie (por. wyrok NSA z 22.03.2007 r., sygn. II OSK 1776/06, postanowienie NSA z 26.10.2010 r., sygn. I OSK 1765/10).</w:t>
      </w:r>
    </w:p>
    <w:p w14:paraId="46CA7FE5" w14:textId="77777777" w:rsidR="00544A47" w:rsidRDefault="00114DBC" w:rsidP="00544A47">
      <w:pPr>
        <w:spacing w:after="0" w:line="240" w:lineRule="auto"/>
        <w:ind w:firstLine="708"/>
        <w:jc w:val="both"/>
        <w:rPr>
          <w:rFonts w:ascii="Times New Roman" w:hAnsi="Times New Roman" w:cs="Times New Roman"/>
          <w:sz w:val="24"/>
          <w:szCs w:val="24"/>
        </w:rPr>
      </w:pPr>
      <w:r w:rsidRPr="00653740">
        <w:rPr>
          <w:rFonts w:ascii="Times New Roman" w:hAnsi="Times New Roman" w:cs="Times New Roman"/>
          <w:sz w:val="24"/>
          <w:szCs w:val="24"/>
        </w:rPr>
        <w:t>W</w:t>
      </w:r>
      <w:r>
        <w:rPr>
          <w:rFonts w:ascii="Times New Roman" w:hAnsi="Times New Roman" w:cs="Times New Roman"/>
          <w:sz w:val="24"/>
          <w:szCs w:val="24"/>
        </w:rPr>
        <w:t xml:space="preserve"> związku z </w:t>
      </w:r>
      <w:r w:rsidR="000012B8">
        <w:rPr>
          <w:rFonts w:ascii="Times New Roman" w:hAnsi="Times New Roman" w:cs="Times New Roman"/>
          <w:sz w:val="24"/>
          <w:szCs w:val="24"/>
        </w:rPr>
        <w:t xml:space="preserve">powyższym </w:t>
      </w:r>
      <w:r w:rsidR="00544A47">
        <w:rPr>
          <w:rFonts w:ascii="Times New Roman" w:hAnsi="Times New Roman" w:cs="Times New Roman"/>
          <w:sz w:val="24"/>
          <w:szCs w:val="24"/>
        </w:rPr>
        <w:t xml:space="preserve">stwierdzenie </w:t>
      </w:r>
      <w:r w:rsidR="000012B8">
        <w:rPr>
          <w:rFonts w:ascii="Times New Roman" w:hAnsi="Times New Roman" w:cs="Times New Roman"/>
          <w:sz w:val="24"/>
          <w:szCs w:val="24"/>
        </w:rPr>
        <w:t xml:space="preserve"> </w:t>
      </w:r>
      <w:r w:rsidRPr="00653740">
        <w:rPr>
          <w:rFonts w:ascii="Times New Roman" w:hAnsi="Times New Roman" w:cs="Times New Roman"/>
          <w:sz w:val="24"/>
          <w:szCs w:val="24"/>
        </w:rPr>
        <w:t xml:space="preserve">nieważności </w:t>
      </w:r>
      <w:r w:rsidR="00544A47">
        <w:rPr>
          <w:rFonts w:ascii="Times New Roman" w:hAnsi="Times New Roman" w:cs="Times New Roman"/>
          <w:sz w:val="24"/>
          <w:szCs w:val="24"/>
        </w:rPr>
        <w:t xml:space="preserve">przedmiotowych uchwał </w:t>
      </w:r>
      <w:r w:rsidR="000012B8">
        <w:rPr>
          <w:rFonts w:ascii="Times New Roman" w:hAnsi="Times New Roman" w:cs="Times New Roman"/>
          <w:sz w:val="24"/>
          <w:szCs w:val="24"/>
        </w:rPr>
        <w:t xml:space="preserve">nie jest zasadne, bowiem uchwały </w:t>
      </w:r>
      <w:r w:rsidR="00544A47">
        <w:rPr>
          <w:rFonts w:ascii="Times New Roman" w:hAnsi="Times New Roman" w:cs="Times New Roman"/>
          <w:sz w:val="24"/>
          <w:szCs w:val="24"/>
        </w:rPr>
        <w:t xml:space="preserve">te </w:t>
      </w:r>
      <w:r w:rsidR="000012B8">
        <w:rPr>
          <w:rFonts w:ascii="Times New Roman" w:hAnsi="Times New Roman" w:cs="Times New Roman"/>
          <w:sz w:val="24"/>
          <w:szCs w:val="24"/>
        </w:rPr>
        <w:t>już nie obowiązują</w:t>
      </w:r>
      <w:r w:rsidR="00544A47">
        <w:rPr>
          <w:rFonts w:ascii="Times New Roman" w:hAnsi="Times New Roman" w:cs="Times New Roman"/>
          <w:sz w:val="24"/>
          <w:szCs w:val="24"/>
        </w:rPr>
        <w:t xml:space="preserve"> i </w:t>
      </w:r>
      <w:r w:rsidRPr="00653740">
        <w:rPr>
          <w:rFonts w:ascii="Times New Roman" w:hAnsi="Times New Roman" w:cs="Times New Roman"/>
          <w:sz w:val="24"/>
          <w:szCs w:val="24"/>
        </w:rPr>
        <w:t xml:space="preserve">nie </w:t>
      </w:r>
      <w:r w:rsidR="000012B8">
        <w:rPr>
          <w:rFonts w:ascii="Times New Roman" w:hAnsi="Times New Roman" w:cs="Times New Roman"/>
          <w:sz w:val="24"/>
          <w:szCs w:val="24"/>
        </w:rPr>
        <w:t xml:space="preserve"> mogą</w:t>
      </w:r>
      <w:r w:rsidRPr="00653740">
        <w:rPr>
          <w:rFonts w:ascii="Times New Roman" w:hAnsi="Times New Roman" w:cs="Times New Roman"/>
          <w:sz w:val="24"/>
          <w:szCs w:val="24"/>
        </w:rPr>
        <w:t xml:space="preserve"> być </w:t>
      </w:r>
      <w:r w:rsidR="000012B8">
        <w:rPr>
          <w:rFonts w:ascii="Times New Roman" w:hAnsi="Times New Roman" w:cs="Times New Roman"/>
          <w:sz w:val="24"/>
          <w:szCs w:val="24"/>
        </w:rPr>
        <w:t xml:space="preserve">stosowane </w:t>
      </w:r>
      <w:r w:rsidR="00544A47">
        <w:rPr>
          <w:rFonts w:ascii="Times New Roman" w:hAnsi="Times New Roman" w:cs="Times New Roman"/>
          <w:sz w:val="24"/>
          <w:szCs w:val="24"/>
        </w:rPr>
        <w:t>do sytuacji z </w:t>
      </w:r>
      <w:r w:rsidRPr="00653740">
        <w:rPr>
          <w:rFonts w:ascii="Times New Roman" w:hAnsi="Times New Roman" w:cs="Times New Roman"/>
          <w:sz w:val="24"/>
          <w:szCs w:val="24"/>
        </w:rPr>
        <w:t>przed okresu poprzedzającego</w:t>
      </w:r>
      <w:r w:rsidRPr="00653740">
        <w:rPr>
          <w:sz w:val="24"/>
          <w:szCs w:val="24"/>
        </w:rPr>
        <w:t xml:space="preserve"> </w:t>
      </w:r>
      <w:r w:rsidR="000012B8">
        <w:rPr>
          <w:rFonts w:ascii="Times New Roman" w:hAnsi="Times New Roman" w:cs="Times New Roman"/>
          <w:sz w:val="24"/>
          <w:szCs w:val="24"/>
        </w:rPr>
        <w:t>ich</w:t>
      </w:r>
      <w:r w:rsidRPr="00653740">
        <w:rPr>
          <w:rFonts w:ascii="Times New Roman" w:hAnsi="Times New Roman" w:cs="Times New Roman"/>
          <w:sz w:val="24"/>
          <w:szCs w:val="24"/>
        </w:rPr>
        <w:t xml:space="preserve"> uchylenie</w:t>
      </w:r>
      <w:r w:rsidR="00544A47">
        <w:rPr>
          <w:rFonts w:ascii="Times New Roman" w:hAnsi="Times New Roman" w:cs="Times New Roman"/>
          <w:sz w:val="24"/>
          <w:szCs w:val="24"/>
        </w:rPr>
        <w:t>.</w:t>
      </w:r>
    </w:p>
    <w:p w14:paraId="61994DCE" w14:textId="77777777" w:rsidR="00114DBC" w:rsidRPr="00653740" w:rsidRDefault="000012B8" w:rsidP="00544A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Ponadto odnosząc się do wskazanych w skargach </w:t>
      </w:r>
      <w:r w:rsidR="00114DBC" w:rsidRPr="00653740">
        <w:rPr>
          <w:rFonts w:ascii="Times New Roman" w:hAnsi="Times New Roman" w:cs="Times New Roman"/>
          <w:sz w:val="24"/>
          <w:szCs w:val="24"/>
        </w:rPr>
        <w:t xml:space="preserve">zarzutów </w:t>
      </w:r>
      <w:r w:rsidR="00544A47">
        <w:rPr>
          <w:rFonts w:ascii="Times New Roman" w:hAnsi="Times New Roman" w:cs="Times New Roman"/>
          <w:sz w:val="24"/>
          <w:szCs w:val="24"/>
        </w:rPr>
        <w:t xml:space="preserve">należy </w:t>
      </w:r>
      <w:r w:rsidR="00114DBC" w:rsidRPr="00653740">
        <w:rPr>
          <w:rFonts w:ascii="Times New Roman" w:hAnsi="Times New Roman" w:cs="Times New Roman"/>
          <w:sz w:val="24"/>
          <w:szCs w:val="24"/>
        </w:rPr>
        <w:t>stwierdzić co następuje:</w:t>
      </w:r>
    </w:p>
    <w:p w14:paraId="514ABAF7" w14:textId="77777777" w:rsidR="00114DBC" w:rsidRPr="00653740" w:rsidRDefault="00114DBC" w:rsidP="00544A47">
      <w:pPr>
        <w:spacing w:after="0" w:line="240" w:lineRule="auto"/>
        <w:ind w:firstLine="708"/>
        <w:jc w:val="both"/>
        <w:rPr>
          <w:rFonts w:ascii="Times New Roman" w:hAnsi="Times New Roman" w:cs="Times New Roman"/>
          <w:sz w:val="24"/>
          <w:szCs w:val="24"/>
        </w:rPr>
      </w:pPr>
      <w:r w:rsidRPr="00653740">
        <w:rPr>
          <w:rFonts w:ascii="Times New Roman" w:hAnsi="Times New Roman" w:cs="Times New Roman"/>
          <w:sz w:val="24"/>
          <w:szCs w:val="24"/>
        </w:rPr>
        <w:t>Paragraf 10 pkt 3 uchwały stanowił:</w:t>
      </w:r>
    </w:p>
    <w:p w14:paraId="3AF37B7C" w14:textId="77777777" w:rsidR="00114DBC" w:rsidRPr="00653740" w:rsidRDefault="00114DBC" w:rsidP="00544A47">
      <w:pPr>
        <w:spacing w:after="0" w:line="240" w:lineRule="auto"/>
        <w:ind w:firstLine="709"/>
        <w:jc w:val="both"/>
        <w:rPr>
          <w:rFonts w:ascii="Times New Roman" w:hAnsi="Times New Roman" w:cs="Times New Roman"/>
          <w:i/>
          <w:sz w:val="24"/>
          <w:szCs w:val="24"/>
        </w:rPr>
      </w:pPr>
      <w:r w:rsidRPr="00653740">
        <w:rPr>
          <w:rFonts w:ascii="Times New Roman" w:hAnsi="Times New Roman" w:cs="Times New Roman"/>
          <w:i/>
          <w:sz w:val="24"/>
          <w:szCs w:val="24"/>
        </w:rPr>
        <w:lastRenderedPageBreak/>
        <w:t>„§  10.Zadania i kompetencje zebrania wiejskiego</w:t>
      </w:r>
    </w:p>
    <w:p w14:paraId="29D51126" w14:textId="77777777" w:rsidR="00114DBC" w:rsidRPr="00653740" w:rsidRDefault="00114DBC" w:rsidP="00544A47">
      <w:pPr>
        <w:spacing w:after="0" w:line="240" w:lineRule="auto"/>
        <w:ind w:firstLine="709"/>
        <w:jc w:val="both"/>
        <w:rPr>
          <w:rFonts w:ascii="Times New Roman" w:hAnsi="Times New Roman" w:cs="Times New Roman"/>
          <w:i/>
          <w:sz w:val="24"/>
          <w:szCs w:val="24"/>
        </w:rPr>
      </w:pPr>
      <w:r w:rsidRPr="00653740">
        <w:rPr>
          <w:rFonts w:ascii="Times New Roman" w:hAnsi="Times New Roman" w:cs="Times New Roman"/>
          <w:i/>
          <w:sz w:val="24"/>
          <w:szCs w:val="24"/>
        </w:rPr>
        <w:t>(…)</w:t>
      </w:r>
    </w:p>
    <w:p w14:paraId="6DFFB51F" w14:textId="77777777" w:rsidR="00114DBC" w:rsidRPr="00653740" w:rsidRDefault="00114DBC" w:rsidP="00544A47">
      <w:pPr>
        <w:spacing w:after="0" w:line="240" w:lineRule="auto"/>
        <w:ind w:firstLine="709"/>
        <w:jc w:val="both"/>
        <w:rPr>
          <w:rFonts w:ascii="Times New Roman" w:hAnsi="Times New Roman" w:cs="Times New Roman"/>
          <w:i/>
          <w:sz w:val="24"/>
          <w:szCs w:val="24"/>
        </w:rPr>
      </w:pPr>
      <w:r w:rsidRPr="00653740">
        <w:rPr>
          <w:rFonts w:ascii="Times New Roman" w:hAnsi="Times New Roman" w:cs="Times New Roman"/>
          <w:i/>
          <w:sz w:val="24"/>
          <w:szCs w:val="24"/>
        </w:rPr>
        <w:t>3) wybór i odwołanie Sołtysa i Rady Sołeckiej,</w:t>
      </w:r>
    </w:p>
    <w:p w14:paraId="05D449B2" w14:textId="77777777" w:rsidR="00114DBC" w:rsidRPr="00653740" w:rsidRDefault="00114DBC" w:rsidP="00544A47">
      <w:pPr>
        <w:spacing w:after="0" w:line="240" w:lineRule="auto"/>
        <w:ind w:firstLine="709"/>
        <w:jc w:val="both"/>
        <w:rPr>
          <w:rFonts w:ascii="Times New Roman" w:hAnsi="Times New Roman" w:cs="Times New Roman"/>
          <w:i/>
          <w:sz w:val="24"/>
          <w:szCs w:val="24"/>
        </w:rPr>
      </w:pPr>
      <w:r w:rsidRPr="00653740">
        <w:rPr>
          <w:rFonts w:ascii="Times New Roman" w:hAnsi="Times New Roman" w:cs="Times New Roman"/>
          <w:i/>
          <w:sz w:val="24"/>
          <w:szCs w:val="24"/>
        </w:rPr>
        <w:t>(…)”</w:t>
      </w:r>
    </w:p>
    <w:p w14:paraId="3C1BE6A4" w14:textId="77777777" w:rsidR="00114DBC" w:rsidRPr="00653740" w:rsidRDefault="00114DBC" w:rsidP="00544A47">
      <w:pPr>
        <w:spacing w:after="0" w:line="240" w:lineRule="auto"/>
        <w:ind w:firstLine="708"/>
        <w:jc w:val="both"/>
        <w:rPr>
          <w:rFonts w:ascii="Times New Roman" w:hAnsi="Times New Roman" w:cs="Times New Roman"/>
          <w:sz w:val="24"/>
          <w:szCs w:val="24"/>
        </w:rPr>
      </w:pPr>
      <w:r w:rsidRPr="00653740">
        <w:rPr>
          <w:rFonts w:ascii="Times New Roman" w:hAnsi="Times New Roman" w:cs="Times New Roman"/>
          <w:sz w:val="24"/>
          <w:szCs w:val="24"/>
        </w:rPr>
        <w:t>Paragraf 31 pkt 1,2,3 uchwały stanowił:</w:t>
      </w:r>
    </w:p>
    <w:p w14:paraId="156BE52B" w14:textId="77777777" w:rsidR="00114DBC" w:rsidRPr="00653740" w:rsidRDefault="00114DBC" w:rsidP="00544A47">
      <w:pPr>
        <w:spacing w:after="0" w:line="240" w:lineRule="auto"/>
        <w:ind w:firstLine="709"/>
        <w:jc w:val="both"/>
        <w:rPr>
          <w:rFonts w:ascii="Times New Roman" w:hAnsi="Times New Roman" w:cs="Times New Roman"/>
          <w:i/>
          <w:sz w:val="24"/>
          <w:szCs w:val="24"/>
        </w:rPr>
      </w:pPr>
      <w:r w:rsidRPr="00653740">
        <w:rPr>
          <w:rFonts w:ascii="Times New Roman" w:hAnsi="Times New Roman" w:cs="Times New Roman"/>
          <w:i/>
          <w:sz w:val="24"/>
          <w:szCs w:val="24"/>
        </w:rPr>
        <w:t>„§ 31.1. Sołtys i członkowie Rady Sołeckiej są bezpośrednio odpowiedzialni przed zebraniem wiejskim i mogą być przez zebranie wiejskie odwołani przed upływem kadencji, jeżeli nie wykonują swoich obowiązków, naruszają postanowienia statutu i uchwał zebrania lub dopuścili się czynu dyskwalifikującego w opinii środowiska.</w:t>
      </w:r>
    </w:p>
    <w:p w14:paraId="67434FF3" w14:textId="77777777" w:rsidR="00114DBC" w:rsidRPr="00653740" w:rsidRDefault="00114DBC" w:rsidP="00544A47">
      <w:pPr>
        <w:spacing w:after="0" w:line="240" w:lineRule="auto"/>
        <w:ind w:firstLine="709"/>
        <w:jc w:val="both"/>
        <w:rPr>
          <w:rFonts w:ascii="Times New Roman" w:hAnsi="Times New Roman" w:cs="Times New Roman"/>
          <w:i/>
          <w:sz w:val="24"/>
          <w:szCs w:val="24"/>
        </w:rPr>
      </w:pPr>
      <w:r w:rsidRPr="00653740">
        <w:rPr>
          <w:rFonts w:ascii="Times New Roman" w:hAnsi="Times New Roman" w:cs="Times New Roman"/>
          <w:i/>
          <w:sz w:val="24"/>
          <w:szCs w:val="24"/>
        </w:rPr>
        <w:t>2. Odwołanie z zajmowanej funkcji winno być podjęte po wysłuchaniu zainteresowanego.</w:t>
      </w:r>
    </w:p>
    <w:p w14:paraId="1C5F195C" w14:textId="77777777" w:rsidR="00114DBC" w:rsidRPr="00653740" w:rsidRDefault="00114DBC" w:rsidP="00544A47">
      <w:pPr>
        <w:spacing w:after="0" w:line="240" w:lineRule="auto"/>
        <w:ind w:firstLine="709"/>
        <w:jc w:val="both"/>
        <w:rPr>
          <w:rFonts w:ascii="Times New Roman" w:hAnsi="Times New Roman" w:cs="Times New Roman"/>
          <w:i/>
          <w:sz w:val="24"/>
          <w:szCs w:val="24"/>
        </w:rPr>
      </w:pPr>
      <w:r w:rsidRPr="00653740">
        <w:rPr>
          <w:rFonts w:ascii="Times New Roman" w:hAnsi="Times New Roman" w:cs="Times New Roman"/>
          <w:i/>
          <w:sz w:val="24"/>
          <w:szCs w:val="24"/>
        </w:rPr>
        <w:t>3. Z uzasadnionym wnioskiem o odwołanie Sołtysa lub członków Rady Sołeckiej mogą wystąpić Rada, Wójt, lub co najmniej 1/20 mieszkańców sołectwa uprawnionych do udziału w zebraniu wiejskim”.</w:t>
      </w:r>
    </w:p>
    <w:p w14:paraId="075CB079" w14:textId="77777777" w:rsidR="00114DBC" w:rsidRPr="00653740" w:rsidRDefault="00114DBC" w:rsidP="00544A47">
      <w:pPr>
        <w:spacing w:after="0" w:line="240" w:lineRule="auto"/>
        <w:ind w:firstLine="708"/>
        <w:jc w:val="both"/>
        <w:rPr>
          <w:rFonts w:ascii="Times New Roman" w:hAnsi="Times New Roman" w:cs="Times New Roman"/>
          <w:sz w:val="24"/>
          <w:szCs w:val="24"/>
        </w:rPr>
      </w:pPr>
      <w:r w:rsidRPr="00653740">
        <w:rPr>
          <w:rFonts w:ascii="Times New Roman" w:hAnsi="Times New Roman" w:cs="Times New Roman"/>
          <w:sz w:val="24"/>
          <w:szCs w:val="24"/>
        </w:rPr>
        <w:t xml:space="preserve">Zgodnie z art. 36 ust 2 </w:t>
      </w:r>
      <w:proofErr w:type="spellStart"/>
      <w:r w:rsidRPr="00653740">
        <w:rPr>
          <w:rFonts w:ascii="Times New Roman" w:hAnsi="Times New Roman" w:cs="Times New Roman"/>
          <w:sz w:val="24"/>
          <w:szCs w:val="24"/>
        </w:rPr>
        <w:t>u.s.g</w:t>
      </w:r>
      <w:proofErr w:type="spellEnd"/>
      <w:r w:rsidRPr="00653740">
        <w:rPr>
          <w:rFonts w:ascii="Times New Roman" w:hAnsi="Times New Roman" w:cs="Times New Roman"/>
          <w:sz w:val="24"/>
          <w:szCs w:val="24"/>
        </w:rPr>
        <w:t>.  -  „Sołtys oraz członkowi</w:t>
      </w:r>
      <w:r w:rsidR="00030BCF">
        <w:rPr>
          <w:rFonts w:ascii="Times New Roman" w:hAnsi="Times New Roman" w:cs="Times New Roman"/>
          <w:sz w:val="24"/>
          <w:szCs w:val="24"/>
        </w:rPr>
        <w:t>e rady sołeckiej wybierani są w </w:t>
      </w:r>
      <w:r w:rsidRPr="00653740">
        <w:rPr>
          <w:rFonts w:ascii="Times New Roman" w:hAnsi="Times New Roman" w:cs="Times New Roman"/>
          <w:sz w:val="24"/>
          <w:szCs w:val="24"/>
        </w:rPr>
        <w:t>głosowaniu tajnym, bezpośrednim, spośród nieograniczonej liczby kandydatów, przez stałych mieszkańców sołectwa uprawnionych do głosowania”.</w:t>
      </w:r>
    </w:p>
    <w:p w14:paraId="09EAC177" w14:textId="77777777" w:rsidR="00114DBC" w:rsidRPr="00653740" w:rsidRDefault="00114DBC" w:rsidP="00544A47">
      <w:pPr>
        <w:spacing w:after="0" w:line="240" w:lineRule="auto"/>
        <w:ind w:firstLine="708"/>
        <w:jc w:val="both"/>
        <w:rPr>
          <w:rFonts w:ascii="Times New Roman" w:hAnsi="Times New Roman" w:cs="Times New Roman"/>
          <w:sz w:val="24"/>
          <w:szCs w:val="24"/>
        </w:rPr>
      </w:pPr>
      <w:r w:rsidRPr="00653740">
        <w:rPr>
          <w:rFonts w:ascii="Times New Roman" w:hAnsi="Times New Roman" w:cs="Times New Roman"/>
          <w:sz w:val="24"/>
          <w:szCs w:val="24"/>
        </w:rPr>
        <w:t>W pierwszej kolejności należy zauważyć że pojęcia „zebranie wiejskie” jak i „stali mieszkańcy sołectwa uprawnieni do głosowania” określają ten sam zbiór osób uprawnionych. Różnica sprowadza się tylko do odmiennego nazewnictwa natomiast skład obu gremiów jest taki sam. Nie można zatem uznać iż przepis § 10 pkt 3 uchwały rażąco narusza prawo.</w:t>
      </w:r>
    </w:p>
    <w:p w14:paraId="0E0CABDB" w14:textId="77777777" w:rsidR="00114DBC" w:rsidRPr="00653740" w:rsidRDefault="00114DBC" w:rsidP="00544A47">
      <w:pPr>
        <w:spacing w:after="0" w:line="240" w:lineRule="auto"/>
        <w:ind w:firstLine="708"/>
        <w:jc w:val="both"/>
        <w:rPr>
          <w:rFonts w:ascii="Times New Roman" w:hAnsi="Times New Roman" w:cs="Times New Roman"/>
          <w:i/>
          <w:sz w:val="24"/>
          <w:szCs w:val="24"/>
        </w:rPr>
      </w:pPr>
      <w:r w:rsidRPr="00653740">
        <w:rPr>
          <w:rFonts w:ascii="Times New Roman" w:hAnsi="Times New Roman" w:cs="Times New Roman"/>
          <w:sz w:val="24"/>
          <w:szCs w:val="24"/>
        </w:rPr>
        <w:t xml:space="preserve">Należy także wskazać iż powołany wyżej przepis art. 36 ust. 2  ustawy odnosi się jedynie do przyznania zebraniu wiejskiemu kompetencji </w:t>
      </w:r>
      <w:r w:rsidRPr="00653740">
        <w:rPr>
          <w:rFonts w:ascii="Times New Roman" w:hAnsi="Times New Roman" w:cs="Times New Roman"/>
          <w:sz w:val="24"/>
          <w:szCs w:val="24"/>
          <w:u w:val="single"/>
        </w:rPr>
        <w:t>do wyboru sołtysa i rady sołeckiej</w:t>
      </w:r>
      <w:r w:rsidRPr="00653740">
        <w:rPr>
          <w:rFonts w:ascii="Times New Roman" w:hAnsi="Times New Roman" w:cs="Times New Roman"/>
          <w:sz w:val="24"/>
          <w:szCs w:val="24"/>
        </w:rPr>
        <w:t xml:space="preserve">, </w:t>
      </w:r>
      <w:r w:rsidRPr="00653740">
        <w:rPr>
          <w:rFonts w:ascii="Times New Roman" w:hAnsi="Times New Roman" w:cs="Times New Roman"/>
          <w:sz w:val="24"/>
          <w:szCs w:val="24"/>
          <w:u w:val="single"/>
        </w:rPr>
        <w:t>nie zaś do ich odwołania.</w:t>
      </w:r>
      <w:r w:rsidRPr="00653740">
        <w:rPr>
          <w:rFonts w:ascii="Times New Roman" w:hAnsi="Times New Roman" w:cs="Times New Roman"/>
          <w:sz w:val="24"/>
          <w:szCs w:val="24"/>
        </w:rPr>
        <w:t xml:space="preserve"> W powyższej kwestii wypowiadały się sądy administracyjne  uznając iż </w:t>
      </w:r>
      <w:r w:rsidRPr="00653740">
        <w:rPr>
          <w:rFonts w:ascii="Times New Roman" w:hAnsi="Times New Roman" w:cs="Times New Roman"/>
          <w:i/>
          <w:sz w:val="24"/>
          <w:szCs w:val="24"/>
        </w:rPr>
        <w:t xml:space="preserve">: „Nie można (…) przyjąć, że skoro dany przepis (art. 36 ust. 2 </w:t>
      </w:r>
      <w:proofErr w:type="spellStart"/>
      <w:r w:rsidRPr="00653740">
        <w:rPr>
          <w:rFonts w:ascii="Times New Roman" w:hAnsi="Times New Roman" w:cs="Times New Roman"/>
          <w:i/>
          <w:sz w:val="24"/>
          <w:szCs w:val="24"/>
        </w:rPr>
        <w:t>u.s.g</w:t>
      </w:r>
      <w:proofErr w:type="spellEnd"/>
      <w:r w:rsidRPr="00653740">
        <w:rPr>
          <w:rFonts w:ascii="Times New Roman" w:hAnsi="Times New Roman" w:cs="Times New Roman"/>
          <w:i/>
          <w:sz w:val="24"/>
          <w:szCs w:val="24"/>
        </w:rPr>
        <w:t>.) reguluje tryb wyboru sołtysa i członków rady sołeckiej, to tak samo zostało ustawowo uregulowane ich odwoływanie. Gdyby ustawodawca zamierzał objąć ustawową regulacją także odwołanie sołtysa lub rady sołeckiej (stwierdzanie wygaśnięcia mandatu), to uczyniłby to w ustawie.</w:t>
      </w:r>
    </w:p>
    <w:p w14:paraId="172997D3" w14:textId="77777777" w:rsidR="00114DBC" w:rsidRPr="00F64952" w:rsidRDefault="00114DBC" w:rsidP="00544A47">
      <w:pPr>
        <w:spacing w:after="0" w:line="240" w:lineRule="auto"/>
        <w:jc w:val="both"/>
        <w:rPr>
          <w:rFonts w:ascii="Times New Roman" w:hAnsi="Times New Roman" w:cs="Times New Roman"/>
          <w:i/>
          <w:sz w:val="24"/>
          <w:szCs w:val="24"/>
        </w:rPr>
      </w:pPr>
      <w:r w:rsidRPr="00653740">
        <w:rPr>
          <w:rFonts w:ascii="Times New Roman" w:hAnsi="Times New Roman" w:cs="Times New Roman"/>
          <w:i/>
          <w:sz w:val="24"/>
          <w:szCs w:val="24"/>
        </w:rPr>
        <w:t xml:space="preserve">Nie można zakładać że brak w tym zakresie regulacji stanowi wadę ustawy lub jest zaniechaniem prawodawczym. </w:t>
      </w:r>
      <w:r w:rsidRPr="00653740">
        <w:rPr>
          <w:rFonts w:ascii="Times New Roman" w:hAnsi="Times New Roman" w:cs="Times New Roman"/>
          <w:i/>
          <w:sz w:val="24"/>
          <w:szCs w:val="24"/>
          <w:u w:val="single"/>
        </w:rPr>
        <w:t xml:space="preserve">Ustawodawca, kierując się zasadą samodzielności, pozostawił kwestie regulacji odwoływania (a nawet samej możliwości odwoływania) sołtysa zapisom statutów jednostek pomocniczych </w:t>
      </w:r>
      <w:r w:rsidRPr="00653740">
        <w:rPr>
          <w:rFonts w:ascii="Times New Roman" w:hAnsi="Times New Roman" w:cs="Times New Roman"/>
          <w:i/>
          <w:sz w:val="24"/>
          <w:szCs w:val="24"/>
        </w:rPr>
        <w:t>(por. wyrok NSA z dnia 17 kwietnia 2019 r., sygn. II OSK 1528/17, lex nr 2676436</w:t>
      </w:r>
      <w:r w:rsidRPr="00653740">
        <w:rPr>
          <w:rFonts w:ascii="Times New Roman" w:hAnsi="Times New Roman" w:cs="Times New Roman"/>
          <w:i/>
          <w:sz w:val="24"/>
          <w:szCs w:val="24"/>
          <w:u w:val="single"/>
        </w:rPr>
        <w:t>), co również odnosi się do członków rady sołeckiej</w:t>
      </w:r>
      <w:r w:rsidRPr="00653740">
        <w:rPr>
          <w:rFonts w:ascii="Times New Roman" w:hAnsi="Times New Roman" w:cs="Times New Roman"/>
          <w:i/>
          <w:sz w:val="24"/>
          <w:szCs w:val="24"/>
        </w:rPr>
        <w:t xml:space="preserve">. Nie można zatem uznać, że przyznanie zebraniu wiejskiemu - jako organowi uchwałodawczemu - kompetencji </w:t>
      </w:r>
      <w:r w:rsidRPr="00F64952">
        <w:rPr>
          <w:rFonts w:ascii="Times New Roman" w:hAnsi="Times New Roman" w:cs="Times New Roman"/>
          <w:i/>
          <w:sz w:val="24"/>
          <w:szCs w:val="24"/>
        </w:rPr>
        <w:t>do odwołania sołtysa, rady sołeckiej lub jej członków oraz stwierdzania wygaśnięcia ich mandatu w sposób istotny narusza prawo (wyrok sygn.. akt. II SA/</w:t>
      </w:r>
      <w:proofErr w:type="spellStart"/>
      <w:r w:rsidRPr="00F64952">
        <w:rPr>
          <w:rFonts w:ascii="Times New Roman" w:hAnsi="Times New Roman" w:cs="Times New Roman"/>
          <w:i/>
          <w:sz w:val="24"/>
          <w:szCs w:val="24"/>
        </w:rPr>
        <w:t>Ke</w:t>
      </w:r>
      <w:proofErr w:type="spellEnd"/>
      <w:r w:rsidRPr="00F64952">
        <w:rPr>
          <w:rFonts w:ascii="Times New Roman" w:hAnsi="Times New Roman" w:cs="Times New Roman"/>
          <w:i/>
          <w:sz w:val="24"/>
          <w:szCs w:val="24"/>
        </w:rPr>
        <w:t xml:space="preserve"> 1131/19)”.</w:t>
      </w:r>
    </w:p>
    <w:p w14:paraId="31B23406" w14:textId="77777777" w:rsidR="00114DBC" w:rsidRPr="00F64952" w:rsidRDefault="00114DBC" w:rsidP="00544A47">
      <w:pPr>
        <w:spacing w:after="0" w:line="240" w:lineRule="auto"/>
        <w:jc w:val="both"/>
        <w:rPr>
          <w:rFonts w:ascii="Times New Roman" w:hAnsi="Times New Roman" w:cs="Times New Roman"/>
          <w:sz w:val="24"/>
          <w:szCs w:val="24"/>
        </w:rPr>
      </w:pPr>
      <w:r w:rsidRPr="00F64952">
        <w:rPr>
          <w:rFonts w:ascii="Times New Roman" w:hAnsi="Times New Roman" w:cs="Times New Roman"/>
          <w:sz w:val="24"/>
          <w:szCs w:val="24"/>
        </w:rPr>
        <w:t>W</w:t>
      </w:r>
      <w:r w:rsidR="00544A47" w:rsidRPr="00F64952">
        <w:rPr>
          <w:rFonts w:ascii="Times New Roman" w:hAnsi="Times New Roman" w:cs="Times New Roman"/>
          <w:sz w:val="24"/>
          <w:szCs w:val="24"/>
        </w:rPr>
        <w:t xml:space="preserve"> konsekwencji powyższego należy stwierdzić iż wnioski</w:t>
      </w:r>
      <w:r w:rsidRPr="00F64952">
        <w:rPr>
          <w:rFonts w:ascii="Times New Roman" w:hAnsi="Times New Roman" w:cs="Times New Roman"/>
          <w:sz w:val="24"/>
          <w:szCs w:val="24"/>
        </w:rPr>
        <w:t xml:space="preserve"> Skarżącego o stwierdzenie nieważności </w:t>
      </w:r>
      <w:r w:rsidR="000012B8" w:rsidRPr="00F64952">
        <w:rPr>
          <w:rFonts w:ascii="Times New Roman" w:hAnsi="Times New Roman" w:cs="Times New Roman"/>
          <w:sz w:val="24"/>
          <w:szCs w:val="24"/>
        </w:rPr>
        <w:t xml:space="preserve">przedmiotowych uchwał </w:t>
      </w:r>
      <w:r w:rsidRPr="00F64952">
        <w:rPr>
          <w:rFonts w:ascii="Times New Roman" w:hAnsi="Times New Roman" w:cs="Times New Roman"/>
          <w:sz w:val="24"/>
          <w:szCs w:val="24"/>
        </w:rPr>
        <w:t xml:space="preserve"> n</w:t>
      </w:r>
      <w:r w:rsidR="00544A47" w:rsidRPr="00F64952">
        <w:rPr>
          <w:rFonts w:ascii="Times New Roman" w:hAnsi="Times New Roman" w:cs="Times New Roman"/>
          <w:sz w:val="24"/>
          <w:szCs w:val="24"/>
        </w:rPr>
        <w:t xml:space="preserve">ie znajdują </w:t>
      </w:r>
      <w:r w:rsidRPr="00F64952">
        <w:rPr>
          <w:rFonts w:ascii="Times New Roman" w:hAnsi="Times New Roman" w:cs="Times New Roman"/>
          <w:sz w:val="24"/>
          <w:szCs w:val="24"/>
        </w:rPr>
        <w:t xml:space="preserve"> podstaw prawnych.</w:t>
      </w:r>
    </w:p>
    <w:p w14:paraId="1C8290C4" w14:textId="77777777" w:rsidR="000012B8" w:rsidRPr="00F64952" w:rsidRDefault="000012B8" w:rsidP="00544A47">
      <w:pPr>
        <w:pStyle w:val="akapit"/>
        <w:spacing w:before="0" w:beforeAutospacing="0" w:after="0" w:afterAutospacing="0"/>
        <w:ind w:firstLine="227"/>
        <w:jc w:val="both"/>
      </w:pPr>
      <w:r w:rsidRPr="00F64952">
        <w:t xml:space="preserve">Wobec zdolności sądowej, jaką posiada Gmina  reprezentowana przez Wójta Gminy </w:t>
      </w:r>
      <w:r w:rsidR="00544A47" w:rsidRPr="00F64952">
        <w:t>-</w:t>
      </w:r>
      <w:r w:rsidRPr="00F64952">
        <w:t xml:space="preserve"> </w:t>
      </w:r>
      <w:r w:rsidR="00544A47" w:rsidRPr="00F64952">
        <w:t>Wójt Gminy</w:t>
      </w:r>
      <w:r w:rsidRPr="00F64952">
        <w:t xml:space="preserve"> w terminie 30 dni od dnia otrzymania skargi (uwzględniając okres zawiedzenia biegu terminów spowodowanych przepisami prawa wprowadzonymi </w:t>
      </w:r>
      <w:r w:rsidR="00544A47" w:rsidRPr="00F64952">
        <w:t xml:space="preserve">w okresie pandemii </w:t>
      </w:r>
      <w:proofErr w:type="spellStart"/>
      <w:r w:rsidR="00544A47" w:rsidRPr="00F64952">
        <w:t>C</w:t>
      </w:r>
      <w:r w:rsidRPr="00F64952">
        <w:t>ovid</w:t>
      </w:r>
      <w:proofErr w:type="spellEnd"/>
      <w:r w:rsidRPr="00F64952">
        <w:t xml:space="preserve"> 19)  obowiązany będzie do sporządzenia odpowiedzi na skargę oraz do reprezentowania </w:t>
      </w:r>
      <w:r w:rsidR="00544A47" w:rsidRPr="00F64952">
        <w:t xml:space="preserve">Gminy Duszniki przed </w:t>
      </w:r>
      <w:r w:rsidRPr="00F64952">
        <w:t>Wojewódzkim Sądem Administracyjnym w Poznaniu, również jako wykonawca niniejszej uchwały o przekazaniu skargi.</w:t>
      </w:r>
    </w:p>
    <w:p w14:paraId="57F866B9" w14:textId="77777777" w:rsidR="000012B8" w:rsidRPr="00F64952" w:rsidRDefault="000012B8" w:rsidP="00544A47">
      <w:pPr>
        <w:pStyle w:val="akapit"/>
        <w:spacing w:before="0" w:beforeAutospacing="0" w:after="0" w:afterAutospacing="0"/>
        <w:ind w:firstLine="227"/>
        <w:jc w:val="both"/>
      </w:pPr>
      <w:r w:rsidRPr="00F64952">
        <w:t>Mając na uwadze powyższe podjęcie uchwały znajduje uzasadnienie.</w:t>
      </w:r>
    </w:p>
    <w:sectPr w:rsidR="000012B8" w:rsidRPr="00F64952" w:rsidSect="005A6B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F76F1" w14:textId="77777777" w:rsidR="007F3398" w:rsidRDefault="007F3398" w:rsidP="009C4A18">
      <w:pPr>
        <w:spacing w:after="0" w:line="240" w:lineRule="auto"/>
      </w:pPr>
      <w:r>
        <w:separator/>
      </w:r>
    </w:p>
  </w:endnote>
  <w:endnote w:type="continuationSeparator" w:id="0">
    <w:p w14:paraId="11407690" w14:textId="77777777" w:rsidR="007F3398" w:rsidRDefault="007F3398" w:rsidP="009C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5BE2D" w14:textId="77777777" w:rsidR="007F3398" w:rsidRDefault="007F3398" w:rsidP="009C4A18">
      <w:pPr>
        <w:spacing w:after="0" w:line="240" w:lineRule="auto"/>
      </w:pPr>
      <w:r>
        <w:separator/>
      </w:r>
    </w:p>
  </w:footnote>
  <w:footnote w:type="continuationSeparator" w:id="0">
    <w:p w14:paraId="557064EA" w14:textId="77777777" w:rsidR="007F3398" w:rsidRDefault="007F3398" w:rsidP="009C4A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E1"/>
    <w:rsid w:val="000012B8"/>
    <w:rsid w:val="0002206F"/>
    <w:rsid w:val="00030BCF"/>
    <w:rsid w:val="000F7187"/>
    <w:rsid w:val="00114DBC"/>
    <w:rsid w:val="00124531"/>
    <w:rsid w:val="001879DC"/>
    <w:rsid w:val="00235C27"/>
    <w:rsid w:val="002A1AF4"/>
    <w:rsid w:val="00354D58"/>
    <w:rsid w:val="00404B5A"/>
    <w:rsid w:val="00544A47"/>
    <w:rsid w:val="005A6B27"/>
    <w:rsid w:val="00743C36"/>
    <w:rsid w:val="007F3398"/>
    <w:rsid w:val="009C4A18"/>
    <w:rsid w:val="00A74C8B"/>
    <w:rsid w:val="00A75FFD"/>
    <w:rsid w:val="00B16CEF"/>
    <w:rsid w:val="00C26D13"/>
    <w:rsid w:val="00CA65E1"/>
    <w:rsid w:val="00CB31B7"/>
    <w:rsid w:val="00E96735"/>
    <w:rsid w:val="00EC1A43"/>
    <w:rsid w:val="00F649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FDA2"/>
  <w15:docId w15:val="{F667A113-D62A-44A0-9B3B-41B812C6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6B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C4A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A18"/>
    <w:rPr>
      <w:sz w:val="20"/>
      <w:szCs w:val="20"/>
    </w:rPr>
  </w:style>
  <w:style w:type="character" w:styleId="Odwoanieprzypisukocowego">
    <w:name w:val="endnote reference"/>
    <w:basedOn w:val="Domylnaczcionkaakapitu"/>
    <w:uiPriority w:val="99"/>
    <w:semiHidden/>
    <w:unhideWhenUsed/>
    <w:rsid w:val="009C4A18"/>
    <w:rPr>
      <w:vertAlign w:val="superscript"/>
    </w:rPr>
  </w:style>
  <w:style w:type="paragraph" w:customStyle="1" w:styleId="akapit">
    <w:name w:val="akapit"/>
    <w:basedOn w:val="Normalny"/>
    <w:rsid w:val="000012B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7914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lprzewozna</dc:creator>
  <cp:lastModifiedBy>Monika Młynarek</cp:lastModifiedBy>
  <cp:revision>2</cp:revision>
  <dcterms:created xsi:type="dcterms:W3CDTF">2020-06-17T06:12:00Z</dcterms:created>
  <dcterms:modified xsi:type="dcterms:W3CDTF">2020-06-17T06:12:00Z</dcterms:modified>
</cp:coreProperties>
</file>